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7E58" w14:textId="0D1BDB4C" w:rsidR="00090725" w:rsidRPr="00343540" w:rsidRDefault="00090725" w:rsidP="00666A4D">
      <w:pPr>
        <w:pStyle w:val="1"/>
        <w:ind w:firstLine="562"/>
      </w:pPr>
      <w:bookmarkStart w:id="0" w:name="_Toc222823501"/>
      <w:r w:rsidRPr="00343540">
        <w:rPr>
          <w:rFonts w:hint="eastAsia"/>
        </w:rPr>
        <w:t>招标公告</w:t>
      </w:r>
      <w:bookmarkEnd w:id="0"/>
    </w:p>
    <w:p w14:paraId="703E23F3" w14:textId="77777777" w:rsidR="00B32AD9" w:rsidRPr="00150D0E" w:rsidRDefault="00B32AD9" w:rsidP="00B32AD9">
      <w:pPr>
        <w:ind w:firstLine="480"/>
        <w:rPr>
          <w:b/>
          <w:bCs/>
        </w:rPr>
      </w:pPr>
      <w:bookmarkStart w:id="1" w:name="_Hlk180684245"/>
      <w:r w:rsidRPr="00150D0E">
        <w:rPr>
          <w:rFonts w:hint="eastAsia"/>
        </w:rPr>
        <w:t>山东济</w:t>
      </w:r>
      <w:proofErr w:type="gramStart"/>
      <w:r w:rsidRPr="00150D0E">
        <w:rPr>
          <w:rFonts w:hint="eastAsia"/>
        </w:rPr>
        <w:t>钢众电智能</w:t>
      </w:r>
      <w:proofErr w:type="gramEnd"/>
      <w:r w:rsidRPr="00150D0E">
        <w:rPr>
          <w:rFonts w:hint="eastAsia"/>
        </w:rPr>
        <w:t>科技有限公司就“济钢智能科技</w:t>
      </w:r>
      <w:r w:rsidRPr="00150D0E">
        <w:rPr>
          <w:rFonts w:hint="eastAsia"/>
        </w:rPr>
        <w:t>2026</w:t>
      </w:r>
      <w:r w:rsidRPr="00150D0E">
        <w:rPr>
          <w:rFonts w:hint="eastAsia"/>
        </w:rPr>
        <w:t>年度采购图文服务入围单位”进行公开招标，欢迎有意向单位参与投标，有关事项如下：</w:t>
      </w:r>
    </w:p>
    <w:p w14:paraId="1AF61AE4" w14:textId="75648099" w:rsidR="00B32AD9" w:rsidRPr="00150D0E" w:rsidRDefault="00B32AD9" w:rsidP="00B32AD9">
      <w:pPr>
        <w:pStyle w:val="2"/>
      </w:pPr>
      <w:r w:rsidRPr="00150D0E">
        <w:rPr>
          <w:rStyle w:val="20"/>
          <w:rFonts w:hint="eastAsia"/>
          <w:b/>
          <w:bCs/>
          <w:sz w:val="24"/>
        </w:rPr>
        <w:t>一、招标编号</w:t>
      </w:r>
      <w:r w:rsidRPr="00150D0E">
        <w:rPr>
          <w:rFonts w:hint="eastAsia"/>
        </w:rPr>
        <w:t>：</w:t>
      </w:r>
      <w:r w:rsidR="00DE0233" w:rsidRPr="00DE0233">
        <w:t>1101260224001</w:t>
      </w:r>
    </w:p>
    <w:p w14:paraId="6E725FBD" w14:textId="77777777" w:rsidR="00B32AD9" w:rsidRPr="00150D0E" w:rsidRDefault="00B32AD9" w:rsidP="00B32AD9">
      <w:pPr>
        <w:pStyle w:val="2"/>
      </w:pPr>
      <w:r w:rsidRPr="00150D0E">
        <w:rPr>
          <w:rStyle w:val="20"/>
          <w:rFonts w:hint="eastAsia"/>
          <w:b/>
          <w:bCs/>
          <w:sz w:val="24"/>
        </w:rPr>
        <w:t>二、招标名称</w:t>
      </w:r>
      <w:r w:rsidRPr="00150D0E">
        <w:rPr>
          <w:rFonts w:hint="eastAsia"/>
        </w:rPr>
        <w:t>：济钢智能科技</w:t>
      </w:r>
      <w:r w:rsidRPr="00150D0E">
        <w:rPr>
          <w:rFonts w:hint="eastAsia"/>
        </w:rPr>
        <w:t>2026</w:t>
      </w:r>
      <w:r w:rsidRPr="00150D0E">
        <w:rPr>
          <w:rFonts w:hint="eastAsia"/>
        </w:rPr>
        <w:t>年度采购图文服务入围单位</w:t>
      </w:r>
    </w:p>
    <w:p w14:paraId="34CFB75E" w14:textId="77777777" w:rsidR="00B32AD9" w:rsidRPr="00150D0E" w:rsidRDefault="00B32AD9" w:rsidP="00B32AD9">
      <w:pPr>
        <w:pStyle w:val="2"/>
      </w:pPr>
      <w:r w:rsidRPr="00150D0E">
        <w:rPr>
          <w:rFonts w:hint="eastAsia"/>
        </w:rPr>
        <w:t>三、项目概况与招标范围</w:t>
      </w:r>
    </w:p>
    <w:p w14:paraId="63A42F7A" w14:textId="77777777" w:rsidR="000D5F30" w:rsidRDefault="000D5F30" w:rsidP="000D5F30">
      <w:pPr>
        <w:ind w:firstLine="480"/>
        <w:rPr>
          <w:rFonts w:hint="eastAsia"/>
        </w:rPr>
      </w:pPr>
      <w:r>
        <w:rPr>
          <w:rFonts w:hint="eastAsia"/>
        </w:rPr>
        <w:t>为满足公司投标文件印制及日常办公需求，本项目拟通过公开招标方式选定图文印制服务供应商。</w:t>
      </w:r>
    </w:p>
    <w:p w14:paraId="1B4BD210" w14:textId="22E21D88" w:rsidR="000D5F30" w:rsidRDefault="000D5F30" w:rsidP="000D5F30">
      <w:pPr>
        <w:ind w:firstLine="480"/>
        <w:rPr>
          <w:rFonts w:hint="eastAsia"/>
        </w:rPr>
      </w:pPr>
      <w:r>
        <w:rPr>
          <w:rFonts w:hint="eastAsia"/>
        </w:rPr>
        <w:t>1</w:t>
      </w:r>
      <w:r w:rsidR="00D14E98">
        <w:rPr>
          <w:rFonts w:hint="eastAsia"/>
        </w:rPr>
        <w:t>、</w:t>
      </w:r>
      <w:r>
        <w:rPr>
          <w:rFonts w:hint="eastAsia"/>
        </w:rPr>
        <w:t>核心业务：</w:t>
      </w:r>
      <w:r>
        <w:rPr>
          <w:rFonts w:hint="eastAsia"/>
        </w:rPr>
        <w:t xml:space="preserve"> </w:t>
      </w:r>
      <w:r>
        <w:rPr>
          <w:rFonts w:hint="eastAsia"/>
        </w:rPr>
        <w:t>公司业务</w:t>
      </w:r>
      <w:r>
        <w:rPr>
          <w:rFonts w:hint="eastAsia"/>
        </w:rPr>
        <w:t>主要为</w:t>
      </w:r>
      <w:r>
        <w:rPr>
          <w:rFonts w:hint="eastAsia"/>
        </w:rPr>
        <w:t>投标文件</w:t>
      </w:r>
      <w:r>
        <w:rPr>
          <w:rFonts w:hint="eastAsia"/>
        </w:rPr>
        <w:t>印制</w:t>
      </w:r>
      <w:r>
        <w:rPr>
          <w:rFonts w:hint="eastAsia"/>
        </w:rPr>
        <w:t>，具有</w:t>
      </w:r>
      <w:r>
        <w:rPr>
          <w:rFonts w:hint="eastAsia"/>
        </w:rPr>
        <w:t>较强</w:t>
      </w:r>
      <w:r>
        <w:rPr>
          <w:rFonts w:hint="eastAsia"/>
        </w:rPr>
        <w:t>的突发性和时效要求。因此，</w:t>
      </w:r>
      <w:r w:rsidRPr="000D5F30">
        <w:rPr>
          <w:rFonts w:hint="eastAsia"/>
        </w:rPr>
        <w:t>供应商须具备</w:t>
      </w:r>
      <w:r w:rsidRPr="000D5F30">
        <w:rPr>
          <w:rFonts w:hint="eastAsia"/>
        </w:rPr>
        <w:t>7</w:t>
      </w:r>
      <w:r w:rsidRPr="000D5F30">
        <w:rPr>
          <w:rFonts w:hint="eastAsia"/>
        </w:rPr>
        <w:t>×</w:t>
      </w:r>
      <w:r w:rsidRPr="000D5F30">
        <w:rPr>
          <w:rFonts w:hint="eastAsia"/>
        </w:rPr>
        <w:t>24</w:t>
      </w:r>
      <w:r w:rsidRPr="000D5F30">
        <w:rPr>
          <w:rFonts w:hint="eastAsia"/>
        </w:rPr>
        <w:t>小时全天候响应能力，确保紧急订单按甲方要求时限送达指定地点。</w:t>
      </w:r>
      <w:r>
        <w:rPr>
          <w:rFonts w:hint="eastAsia"/>
        </w:rPr>
        <w:t>供应商必须具备应对此类极端紧急任务的能力。</w:t>
      </w:r>
    </w:p>
    <w:p w14:paraId="48AA2834" w14:textId="7B170783" w:rsidR="000D5F30" w:rsidRDefault="000D5F30" w:rsidP="000D5F30">
      <w:pPr>
        <w:ind w:firstLine="480"/>
        <w:rPr>
          <w:rFonts w:hint="eastAsia"/>
        </w:rPr>
      </w:pPr>
      <w:r>
        <w:rPr>
          <w:rFonts w:hint="eastAsia"/>
        </w:rPr>
        <w:t>2</w:t>
      </w:r>
      <w:r w:rsidR="00D14E98">
        <w:rPr>
          <w:rFonts w:hint="eastAsia"/>
        </w:rPr>
        <w:t>、</w:t>
      </w:r>
      <w:r>
        <w:rPr>
          <w:rFonts w:hint="eastAsia"/>
        </w:rPr>
        <w:t>业务</w:t>
      </w:r>
      <w:r>
        <w:rPr>
          <w:rFonts w:hint="eastAsia"/>
        </w:rPr>
        <w:t>模式</w:t>
      </w:r>
      <w:r>
        <w:rPr>
          <w:rFonts w:hint="eastAsia"/>
        </w:rPr>
        <w:t>：属于小批量、重应急的服务模式，而非大批量常规印刷。请投标人据此合理评估服务成本及报价。</w:t>
      </w:r>
    </w:p>
    <w:p w14:paraId="3CFCC990" w14:textId="77777777" w:rsidR="00D14E98" w:rsidRDefault="00D14E98" w:rsidP="00D14E98">
      <w:pPr>
        <w:ind w:firstLine="48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、公司不承诺年度采购额度，根据实际情况据实进行季度结算。</w:t>
      </w:r>
    </w:p>
    <w:p w14:paraId="63982731" w14:textId="09D372DB" w:rsidR="000D5F30" w:rsidRDefault="00D14E98" w:rsidP="00D14E98">
      <w:pPr>
        <w:ind w:firstLine="480"/>
      </w:pPr>
      <w:r>
        <w:rPr>
          <w:rFonts w:hint="eastAsia"/>
        </w:rPr>
        <w:t>4</w:t>
      </w:r>
      <w:r>
        <w:rPr>
          <w:rFonts w:hint="eastAsia"/>
        </w:rPr>
        <w:t>、服务范围：</w:t>
      </w:r>
      <w:r>
        <w:rPr>
          <w:rFonts w:hint="eastAsia"/>
        </w:rPr>
        <w:t xml:space="preserve"> </w:t>
      </w:r>
      <w:r>
        <w:rPr>
          <w:rFonts w:hint="eastAsia"/>
        </w:rPr>
        <w:t>包括但不限于标书彩色</w:t>
      </w:r>
      <w:r>
        <w:rPr>
          <w:rFonts w:hint="eastAsia"/>
        </w:rPr>
        <w:t>/</w:t>
      </w:r>
      <w:r>
        <w:rPr>
          <w:rFonts w:hint="eastAsia"/>
        </w:rPr>
        <w:t>黑白打印、胶装、条幅、展板等（详见常用图文服务种类清单）。</w:t>
      </w:r>
    </w:p>
    <w:p w14:paraId="35776BF1" w14:textId="77777777" w:rsidR="00B32AD9" w:rsidRPr="00150D0E" w:rsidRDefault="00B32AD9" w:rsidP="00B32AD9">
      <w:pPr>
        <w:ind w:firstLine="480"/>
        <w:jc w:val="center"/>
      </w:pPr>
      <w:r w:rsidRPr="00150D0E">
        <w:rPr>
          <w:rFonts w:hint="eastAsia"/>
        </w:rPr>
        <w:t>常用图文服务种类清单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322"/>
        <w:gridCol w:w="2470"/>
        <w:gridCol w:w="2600"/>
      </w:tblGrid>
      <w:tr w:rsidR="00B32AD9" w:rsidRPr="00150D0E" w14:paraId="3BB5FBF7" w14:textId="77777777" w:rsidTr="00623F66">
        <w:trPr>
          <w:trHeight w:val="303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4DFAE" w14:textId="77777777" w:rsidR="00B32AD9" w:rsidRPr="00150D0E" w:rsidRDefault="00B32AD9" w:rsidP="00623F66">
            <w:pPr>
              <w:widowControl/>
              <w:ind w:firstLine="482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4"/>
              </w:rPr>
            </w:pPr>
            <w:r w:rsidRPr="00150D0E">
              <w:rPr>
                <w:rFonts w:ascii="宋体" w:hAnsi="宋体" w:cs="宋体" w:hint="eastAsia"/>
                <w:b/>
                <w:bCs/>
                <w:color w:val="000000"/>
                <w:kern w:val="0"/>
                <w:szCs w:val="24"/>
                <w:lang w:bidi="ar"/>
              </w:rPr>
              <w:t>打印复印</w:t>
            </w:r>
          </w:p>
        </w:tc>
      </w:tr>
      <w:tr w:rsidR="00B32AD9" w:rsidRPr="00150D0E" w14:paraId="717847FB" w14:textId="77777777" w:rsidTr="00623F66">
        <w:trPr>
          <w:trHeight w:val="309"/>
        </w:trPr>
        <w:tc>
          <w:tcPr>
            <w:tcW w:w="2301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4F8FFFD5" w14:textId="77777777" w:rsidR="00B32AD9" w:rsidRPr="00150D0E" w:rsidRDefault="00B32AD9" w:rsidP="00623F66">
            <w:pPr>
              <w:ind w:firstLineChars="0" w:firstLine="0"/>
              <w:jc w:val="center"/>
              <w:textAlignment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Times New Roman"/>
                <w:color w:val="000000"/>
                <w:kern w:val="0"/>
                <w:szCs w:val="24"/>
                <w:lang w:bidi="ar"/>
              </w:rPr>
              <w:t>A</w:t>
            </w:r>
            <w:r w:rsidRPr="00150D0E">
              <w:rPr>
                <w:rFonts w:ascii="宋体" w:hAnsi="宋体" w:cs="Times New Roman" w:hint="eastAsia"/>
                <w:color w:val="000000"/>
                <w:kern w:val="0"/>
                <w:szCs w:val="24"/>
                <w:lang w:bidi="ar"/>
              </w:rPr>
              <w:t>4</w:t>
            </w:r>
          </w:p>
        </w:tc>
        <w:tc>
          <w:tcPr>
            <w:tcW w:w="13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5664B2" w14:textId="77777777" w:rsidR="00B32AD9" w:rsidRPr="00150D0E" w:rsidRDefault="00B32AD9" w:rsidP="00623F66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 w:hint="eastAsia"/>
                <w:color w:val="000000"/>
                <w:szCs w:val="24"/>
              </w:rPr>
            </w:pPr>
            <w:r w:rsidRPr="00150D0E">
              <w:rPr>
                <w:rFonts w:ascii="宋体" w:hAnsi="宋体" w:cs="宋体" w:hint="eastAsia"/>
                <w:color w:val="000000"/>
                <w:kern w:val="0"/>
                <w:szCs w:val="24"/>
                <w:lang w:bidi="ar"/>
              </w:rPr>
              <w:t>黑白报价</w:t>
            </w:r>
            <w:r w:rsidRPr="00150D0E">
              <w:rPr>
                <w:rStyle w:val="font31"/>
                <w:rFonts w:ascii="宋体" w:hAnsi="宋体"/>
                <w:lang w:bidi="ar"/>
              </w:rPr>
              <w:t>/</w:t>
            </w:r>
            <w:r w:rsidRPr="00150D0E">
              <w:rPr>
                <w:rStyle w:val="font11"/>
                <w:rFonts w:ascii="宋体" w:eastAsia="宋体" w:hAnsi="宋体" w:hint="default"/>
                <w:sz w:val="24"/>
                <w:szCs w:val="24"/>
                <w:lang w:bidi="ar"/>
              </w:rPr>
              <w:t>张</w:t>
            </w:r>
          </w:p>
        </w:tc>
        <w:tc>
          <w:tcPr>
            <w:tcW w:w="13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61E419" w14:textId="77777777" w:rsidR="00B32AD9" w:rsidRPr="00150D0E" w:rsidRDefault="00B32AD9" w:rsidP="00623F66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 w:hint="eastAsia"/>
                <w:color w:val="000000"/>
                <w:szCs w:val="24"/>
              </w:rPr>
            </w:pPr>
          </w:p>
        </w:tc>
      </w:tr>
      <w:tr w:rsidR="00B32AD9" w:rsidRPr="00150D0E" w14:paraId="157FD859" w14:textId="77777777" w:rsidTr="00623F66">
        <w:trPr>
          <w:trHeight w:val="174"/>
        </w:trPr>
        <w:tc>
          <w:tcPr>
            <w:tcW w:w="230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E4B2A" w14:textId="77777777" w:rsidR="00B32AD9" w:rsidRPr="00150D0E" w:rsidRDefault="00B32AD9" w:rsidP="00623F66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Times New Roman" w:hint="eastAsia"/>
                <w:color w:val="000000"/>
                <w:szCs w:val="24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466226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宋体" w:hint="eastAsia"/>
                <w:color w:val="000000"/>
                <w:kern w:val="0"/>
                <w:szCs w:val="24"/>
                <w:lang w:bidi="ar"/>
              </w:rPr>
              <w:t>彩色报价</w:t>
            </w:r>
            <w:r w:rsidRPr="00150D0E">
              <w:rPr>
                <w:rStyle w:val="font31"/>
                <w:rFonts w:ascii="宋体" w:hAnsi="宋体"/>
                <w:lang w:bidi="ar"/>
              </w:rPr>
              <w:t>/</w:t>
            </w:r>
            <w:r w:rsidRPr="00150D0E">
              <w:rPr>
                <w:rStyle w:val="font11"/>
                <w:rFonts w:ascii="宋体" w:eastAsia="宋体" w:hAnsi="宋体" w:hint="default"/>
                <w:sz w:val="24"/>
                <w:szCs w:val="24"/>
                <w:lang w:bidi="ar"/>
              </w:rPr>
              <w:t>张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30281E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  <w:tr w:rsidR="00B32AD9" w:rsidRPr="00150D0E" w14:paraId="68E89AAB" w14:textId="77777777" w:rsidTr="00623F66">
        <w:trPr>
          <w:trHeight w:val="40"/>
        </w:trPr>
        <w:tc>
          <w:tcPr>
            <w:tcW w:w="2301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649B92D1" w14:textId="77777777" w:rsidR="00B32AD9" w:rsidRPr="00150D0E" w:rsidRDefault="00B32AD9" w:rsidP="00623F66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Times New Roman" w:hint="eastAsia"/>
                <w:color w:val="000000"/>
                <w:kern w:val="0"/>
                <w:szCs w:val="24"/>
                <w:lang w:bidi="ar"/>
              </w:rPr>
            </w:pPr>
            <w:r w:rsidRPr="00150D0E">
              <w:rPr>
                <w:rFonts w:ascii="宋体" w:hAnsi="宋体" w:cs="Times New Roman" w:hint="eastAsia"/>
                <w:color w:val="000000"/>
                <w:kern w:val="0"/>
                <w:szCs w:val="24"/>
                <w:lang w:bidi="ar"/>
              </w:rPr>
              <w:t>A3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5C3684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宋体" w:hint="eastAsia"/>
                <w:color w:val="000000"/>
                <w:kern w:val="0"/>
                <w:szCs w:val="24"/>
                <w:lang w:bidi="ar"/>
              </w:rPr>
              <w:t>黑白报价</w:t>
            </w:r>
            <w:r w:rsidRPr="00150D0E">
              <w:rPr>
                <w:rStyle w:val="font31"/>
                <w:rFonts w:ascii="宋体" w:hAnsi="宋体"/>
                <w:lang w:bidi="ar"/>
              </w:rPr>
              <w:t>/</w:t>
            </w:r>
            <w:r w:rsidRPr="00150D0E">
              <w:rPr>
                <w:rStyle w:val="font11"/>
                <w:rFonts w:ascii="宋体" w:eastAsia="宋体" w:hAnsi="宋体" w:hint="default"/>
                <w:sz w:val="24"/>
                <w:szCs w:val="24"/>
                <w:lang w:bidi="ar"/>
              </w:rPr>
              <w:t>张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A43095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  <w:tr w:rsidR="00B32AD9" w:rsidRPr="00150D0E" w14:paraId="352709EF" w14:textId="77777777" w:rsidTr="00623F66">
        <w:trPr>
          <w:trHeight w:val="40"/>
        </w:trPr>
        <w:tc>
          <w:tcPr>
            <w:tcW w:w="230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28A75" w14:textId="77777777" w:rsidR="00B32AD9" w:rsidRPr="00150D0E" w:rsidRDefault="00B32AD9" w:rsidP="00623F66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Times New Roman" w:hint="eastAsia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067968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宋体" w:hint="eastAsia"/>
                <w:color w:val="000000"/>
                <w:kern w:val="0"/>
                <w:szCs w:val="24"/>
                <w:lang w:bidi="ar"/>
              </w:rPr>
              <w:t>彩色报价</w:t>
            </w:r>
            <w:r w:rsidRPr="00150D0E">
              <w:rPr>
                <w:rStyle w:val="font31"/>
                <w:rFonts w:ascii="宋体" w:hAnsi="宋体"/>
                <w:lang w:bidi="ar"/>
              </w:rPr>
              <w:t>/</w:t>
            </w:r>
            <w:r w:rsidRPr="00150D0E">
              <w:rPr>
                <w:rStyle w:val="font11"/>
                <w:rFonts w:ascii="宋体" w:eastAsia="宋体" w:hAnsi="宋体" w:hint="default"/>
                <w:sz w:val="24"/>
                <w:szCs w:val="24"/>
                <w:lang w:bidi="ar"/>
              </w:rPr>
              <w:t>张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6C4885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  <w:tr w:rsidR="00B32AD9" w:rsidRPr="00150D0E" w14:paraId="752AEEAA" w14:textId="77777777" w:rsidTr="00623F66">
        <w:trPr>
          <w:trHeight w:val="40"/>
        </w:trPr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B4D3B7" w14:textId="77777777" w:rsidR="00B32AD9" w:rsidRPr="00150D0E" w:rsidRDefault="00B32AD9" w:rsidP="00623F66">
            <w:pPr>
              <w:widowControl/>
              <w:ind w:firstLine="482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4"/>
                <w:lang w:bidi="ar"/>
              </w:rPr>
            </w:pPr>
            <w:r w:rsidRPr="00150D0E">
              <w:rPr>
                <w:rFonts w:ascii="宋体" w:hAnsi="宋体" w:cs="宋体" w:hint="eastAsia"/>
                <w:b/>
                <w:bCs/>
                <w:color w:val="000000"/>
                <w:kern w:val="0"/>
                <w:szCs w:val="24"/>
                <w:lang w:bidi="ar"/>
              </w:rPr>
              <w:t>装订（胶装）</w:t>
            </w:r>
          </w:p>
        </w:tc>
      </w:tr>
      <w:tr w:rsidR="00B32AD9" w:rsidRPr="00150D0E" w14:paraId="086B3170" w14:textId="77777777" w:rsidTr="00623F66">
        <w:trPr>
          <w:trHeight w:val="420"/>
        </w:trPr>
        <w:tc>
          <w:tcPr>
            <w:tcW w:w="2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2F223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/>
                <w:color w:val="000000"/>
                <w:szCs w:val="24"/>
              </w:rPr>
              <w:t>A</w:t>
            </w: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DFDE49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报价/册（200张）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5F91DA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  <w:tr w:rsidR="00B32AD9" w:rsidRPr="00150D0E" w14:paraId="09930C19" w14:textId="77777777" w:rsidTr="00623F66">
        <w:trPr>
          <w:trHeight w:val="420"/>
        </w:trPr>
        <w:tc>
          <w:tcPr>
            <w:tcW w:w="2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455FB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/>
                <w:color w:val="000000"/>
                <w:szCs w:val="24"/>
              </w:rPr>
              <w:t>A3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732BD1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报价/册（200张）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64BC27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  <w:tr w:rsidR="00B32AD9" w:rsidRPr="00150D0E" w14:paraId="68F939E3" w14:textId="77777777" w:rsidTr="00623F66">
        <w:trPr>
          <w:trHeight w:val="420"/>
        </w:trPr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3CC15" w14:textId="77777777" w:rsidR="00B32AD9" w:rsidRPr="00150D0E" w:rsidRDefault="00B32AD9" w:rsidP="00623F66">
            <w:pPr>
              <w:widowControl/>
              <w:ind w:firstLine="482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4"/>
                <w:lang w:bidi="ar"/>
              </w:rPr>
            </w:pPr>
            <w:r w:rsidRPr="00150D0E">
              <w:rPr>
                <w:rFonts w:ascii="宋体" w:hAnsi="宋体" w:cs="宋体" w:hint="eastAsia"/>
                <w:b/>
                <w:bCs/>
                <w:color w:val="000000"/>
                <w:kern w:val="0"/>
                <w:szCs w:val="24"/>
                <w:lang w:bidi="ar"/>
              </w:rPr>
              <w:t>条幅</w:t>
            </w:r>
          </w:p>
        </w:tc>
      </w:tr>
      <w:tr w:rsidR="00B32AD9" w:rsidRPr="00150D0E" w14:paraId="7BD6937A" w14:textId="77777777" w:rsidTr="00623F66">
        <w:trPr>
          <w:trHeight w:val="420"/>
        </w:trPr>
        <w:tc>
          <w:tcPr>
            <w:tcW w:w="2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EA7C3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条幅（</w:t>
            </w:r>
            <w:r w:rsidRPr="00150D0E">
              <w:rPr>
                <w:rFonts w:ascii="宋体" w:hAnsi="宋体"/>
                <w:szCs w:val="24"/>
              </w:rPr>
              <w:t>70cm</w:t>
            </w:r>
            <w:r w:rsidRPr="00150D0E">
              <w:rPr>
                <w:rFonts w:ascii="宋体" w:hAnsi="宋体" w:cs="Calibri"/>
                <w:szCs w:val="24"/>
              </w:rPr>
              <w:t>宽）</w:t>
            </w:r>
          </w:p>
        </w:tc>
        <w:tc>
          <w:tcPr>
            <w:tcW w:w="13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E6A5B3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/>
                <w:szCs w:val="24"/>
              </w:rPr>
              <w:t>报价</w:t>
            </w:r>
            <w:r w:rsidRPr="00150D0E">
              <w:rPr>
                <w:rFonts w:ascii="宋体" w:hAnsi="宋体" w:cs="Calibri" w:hint="eastAsia"/>
                <w:szCs w:val="24"/>
              </w:rPr>
              <w:t>/</w:t>
            </w: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米</w:t>
            </w:r>
          </w:p>
        </w:tc>
        <w:tc>
          <w:tcPr>
            <w:tcW w:w="13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6FB743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  <w:tr w:rsidR="00B32AD9" w:rsidRPr="00150D0E" w14:paraId="4B8456C6" w14:textId="77777777" w:rsidTr="00623F66">
        <w:trPr>
          <w:trHeight w:val="420"/>
        </w:trPr>
        <w:tc>
          <w:tcPr>
            <w:tcW w:w="2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49F2F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红布（白字</w:t>
            </w:r>
            <w:r w:rsidRPr="00150D0E">
              <w:rPr>
                <w:rFonts w:ascii="宋体" w:hAnsi="宋体"/>
                <w:szCs w:val="24"/>
              </w:rPr>
              <w:t>/</w:t>
            </w:r>
            <w:r w:rsidRPr="00150D0E">
              <w:rPr>
                <w:rFonts w:ascii="宋体" w:hAnsi="宋体" w:cs="Calibri"/>
                <w:szCs w:val="24"/>
              </w:rPr>
              <w:t>黄字）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BBD59E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/>
                <w:szCs w:val="24"/>
              </w:rPr>
              <w:t>报价</w:t>
            </w:r>
            <w:r w:rsidRPr="00150D0E">
              <w:rPr>
                <w:rFonts w:ascii="宋体" w:hAnsi="宋体" w:cs="Calibri" w:hint="eastAsia"/>
                <w:szCs w:val="24"/>
              </w:rPr>
              <w:t>/</w:t>
            </w: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米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FEFEDE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  <w:tr w:rsidR="00B32AD9" w:rsidRPr="00150D0E" w14:paraId="74E50A06" w14:textId="77777777" w:rsidTr="00623F66">
        <w:trPr>
          <w:trHeight w:val="420"/>
        </w:trPr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1D8C0" w14:textId="77777777" w:rsidR="00B32AD9" w:rsidRPr="00150D0E" w:rsidRDefault="00B32AD9" w:rsidP="00623F66">
            <w:pPr>
              <w:widowControl/>
              <w:ind w:firstLine="482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4"/>
                <w:lang w:bidi="ar"/>
              </w:rPr>
            </w:pPr>
            <w:r w:rsidRPr="00150D0E">
              <w:rPr>
                <w:rFonts w:ascii="宋体" w:hAnsi="宋体" w:cs="宋体" w:hint="eastAsia"/>
                <w:b/>
                <w:bCs/>
                <w:color w:val="000000"/>
                <w:kern w:val="0"/>
                <w:szCs w:val="24"/>
                <w:lang w:bidi="ar"/>
              </w:rPr>
              <w:t>标识类、展板</w:t>
            </w:r>
          </w:p>
        </w:tc>
      </w:tr>
      <w:tr w:rsidR="00B32AD9" w:rsidRPr="00150D0E" w14:paraId="60C87613" w14:textId="77777777" w:rsidTr="00623F66">
        <w:trPr>
          <w:trHeight w:val="420"/>
        </w:trPr>
        <w:tc>
          <w:tcPr>
            <w:tcW w:w="2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E84F0" w14:textId="77777777" w:rsidR="00B32AD9" w:rsidRPr="00150D0E" w:rsidRDefault="00B32AD9" w:rsidP="00623F66">
            <w:pPr>
              <w:ind w:firstLine="48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自粘贴</w:t>
            </w:r>
          </w:p>
        </w:tc>
        <w:tc>
          <w:tcPr>
            <w:tcW w:w="13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FEAF4C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/>
                <w:szCs w:val="24"/>
              </w:rPr>
              <w:t>报价</w:t>
            </w:r>
            <w:r w:rsidRPr="00150D0E">
              <w:rPr>
                <w:rFonts w:ascii="宋体" w:hAnsi="宋体" w:cs="Calibri" w:hint="eastAsia"/>
                <w:szCs w:val="24"/>
              </w:rPr>
              <w:t>/</w:t>
            </w: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平</w:t>
            </w:r>
          </w:p>
        </w:tc>
        <w:tc>
          <w:tcPr>
            <w:tcW w:w="13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97D4B8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  <w:tr w:rsidR="00B32AD9" w:rsidRPr="00150D0E" w14:paraId="7BEB4922" w14:textId="77777777" w:rsidTr="00623F66">
        <w:trPr>
          <w:trHeight w:val="420"/>
        </w:trPr>
        <w:tc>
          <w:tcPr>
            <w:tcW w:w="2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6B1F0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展板（冷板板）</w:t>
            </w:r>
            <w:r w:rsidRPr="00150D0E">
              <w:rPr>
                <w:rFonts w:ascii="宋体" w:hAnsi="宋体"/>
                <w:szCs w:val="24"/>
              </w:rPr>
              <w:t>60*90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C50167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/>
                <w:szCs w:val="24"/>
              </w:rPr>
              <w:t>报价</w:t>
            </w:r>
            <w:r w:rsidRPr="00150D0E">
              <w:rPr>
                <w:rFonts w:ascii="宋体" w:hAnsi="宋体" w:cs="Calibri" w:hint="eastAsia"/>
                <w:szCs w:val="24"/>
              </w:rPr>
              <w:t>/</w:t>
            </w: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块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D3B59E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  <w:tr w:rsidR="00B32AD9" w:rsidRPr="00150D0E" w14:paraId="7FB1BFB4" w14:textId="77777777" w:rsidTr="00623F66">
        <w:trPr>
          <w:trHeight w:val="420"/>
        </w:trPr>
        <w:tc>
          <w:tcPr>
            <w:tcW w:w="2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19C49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展板（冷板板）</w:t>
            </w:r>
            <w:r w:rsidRPr="00150D0E">
              <w:rPr>
                <w:rFonts w:ascii="宋体" w:hAnsi="宋体"/>
                <w:szCs w:val="24"/>
              </w:rPr>
              <w:t>60*80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B5449C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/>
                <w:szCs w:val="24"/>
              </w:rPr>
              <w:t>报价</w:t>
            </w:r>
            <w:r w:rsidRPr="00150D0E">
              <w:rPr>
                <w:rFonts w:ascii="宋体" w:hAnsi="宋体" w:cs="Calibri" w:hint="eastAsia"/>
                <w:szCs w:val="24"/>
              </w:rPr>
              <w:t>/</w:t>
            </w: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块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15CEF8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  <w:tr w:rsidR="00B32AD9" w:rsidRPr="00150D0E" w14:paraId="7CAFF0AB" w14:textId="77777777" w:rsidTr="00623F66">
        <w:trPr>
          <w:trHeight w:val="420"/>
        </w:trPr>
        <w:tc>
          <w:tcPr>
            <w:tcW w:w="2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1464C2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展板（冷板板）</w:t>
            </w:r>
            <w:r w:rsidRPr="00150D0E">
              <w:rPr>
                <w:rFonts w:ascii="宋体" w:hAnsi="宋体"/>
                <w:szCs w:val="24"/>
              </w:rPr>
              <w:t>40*60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6A56CB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/>
                <w:szCs w:val="24"/>
              </w:rPr>
              <w:t>报价</w:t>
            </w:r>
            <w:r w:rsidRPr="00150D0E">
              <w:rPr>
                <w:rFonts w:ascii="宋体" w:hAnsi="宋体" w:cs="Calibri" w:hint="eastAsia"/>
                <w:szCs w:val="24"/>
              </w:rPr>
              <w:t>/</w:t>
            </w: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块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908E4D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  <w:tr w:rsidR="00B32AD9" w:rsidRPr="00150D0E" w14:paraId="32DB4E7E" w14:textId="77777777" w:rsidTr="00623F66">
        <w:trPr>
          <w:trHeight w:val="420"/>
        </w:trPr>
        <w:tc>
          <w:tcPr>
            <w:tcW w:w="2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0C204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 w:hint="eastAsia"/>
                <w:color w:val="000000"/>
                <w:szCs w:val="24"/>
              </w:rPr>
              <w:lastRenderedPageBreak/>
              <w:t>展板（</w:t>
            </w:r>
            <w:r w:rsidRPr="00150D0E">
              <w:rPr>
                <w:rFonts w:ascii="宋体" w:hAnsi="宋体"/>
                <w:szCs w:val="24"/>
              </w:rPr>
              <w:t>PVC</w:t>
            </w:r>
            <w:r w:rsidRPr="00150D0E">
              <w:rPr>
                <w:rFonts w:ascii="宋体" w:hAnsi="宋体" w:cs="Calibri"/>
                <w:szCs w:val="24"/>
              </w:rPr>
              <w:t>）</w:t>
            </w:r>
            <w:r w:rsidRPr="00150D0E">
              <w:rPr>
                <w:rFonts w:ascii="宋体" w:hAnsi="宋体" w:cs="Calibri" w:hint="eastAsia"/>
                <w:szCs w:val="24"/>
              </w:rPr>
              <w:t xml:space="preserve"> </w:t>
            </w:r>
            <w:r w:rsidRPr="00150D0E">
              <w:rPr>
                <w:rFonts w:ascii="宋体" w:hAnsi="宋体"/>
                <w:szCs w:val="24"/>
              </w:rPr>
              <w:t xml:space="preserve">  60*90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0FCA87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/>
                <w:szCs w:val="24"/>
              </w:rPr>
              <w:t>报价</w:t>
            </w:r>
            <w:r w:rsidRPr="00150D0E">
              <w:rPr>
                <w:rFonts w:ascii="宋体" w:hAnsi="宋体" w:cs="Calibri" w:hint="eastAsia"/>
                <w:szCs w:val="24"/>
              </w:rPr>
              <w:t>/</w:t>
            </w: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块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D963ED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  <w:tr w:rsidR="00B32AD9" w:rsidRPr="00150D0E" w14:paraId="4088DCE7" w14:textId="77777777" w:rsidTr="00623F66">
        <w:trPr>
          <w:trHeight w:val="420"/>
        </w:trPr>
        <w:tc>
          <w:tcPr>
            <w:tcW w:w="2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F17FC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展板（</w:t>
            </w:r>
            <w:r w:rsidRPr="00150D0E">
              <w:rPr>
                <w:rFonts w:ascii="宋体" w:hAnsi="宋体"/>
                <w:szCs w:val="24"/>
              </w:rPr>
              <w:t>PVC</w:t>
            </w:r>
            <w:r w:rsidRPr="00150D0E">
              <w:rPr>
                <w:rFonts w:ascii="宋体" w:hAnsi="宋体" w:cs="Calibri"/>
                <w:szCs w:val="24"/>
              </w:rPr>
              <w:t>）</w:t>
            </w:r>
            <w:r w:rsidRPr="00150D0E">
              <w:rPr>
                <w:rFonts w:ascii="宋体" w:hAnsi="宋体"/>
                <w:szCs w:val="24"/>
              </w:rPr>
              <w:t xml:space="preserve"> </w:t>
            </w:r>
            <w:r w:rsidRPr="00150D0E">
              <w:rPr>
                <w:rFonts w:ascii="宋体" w:hAnsi="宋体" w:hint="eastAsia"/>
                <w:szCs w:val="24"/>
              </w:rPr>
              <w:t xml:space="preserve">  </w:t>
            </w:r>
            <w:r w:rsidRPr="00150D0E">
              <w:rPr>
                <w:rFonts w:ascii="宋体" w:hAnsi="宋体"/>
                <w:szCs w:val="24"/>
              </w:rPr>
              <w:t>60*80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27DAB7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/>
                <w:szCs w:val="24"/>
              </w:rPr>
              <w:t>报价</w:t>
            </w:r>
            <w:r w:rsidRPr="00150D0E">
              <w:rPr>
                <w:rFonts w:ascii="宋体" w:hAnsi="宋体" w:cs="Calibri" w:hint="eastAsia"/>
                <w:szCs w:val="24"/>
              </w:rPr>
              <w:t>/</w:t>
            </w: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块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FE72D9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  <w:tr w:rsidR="00B32AD9" w:rsidRPr="00150D0E" w14:paraId="61E07CBF" w14:textId="77777777" w:rsidTr="00623F66">
        <w:trPr>
          <w:trHeight w:val="420"/>
        </w:trPr>
        <w:tc>
          <w:tcPr>
            <w:tcW w:w="230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D8F5D3D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展板（</w:t>
            </w:r>
            <w:r w:rsidRPr="00150D0E">
              <w:rPr>
                <w:rFonts w:ascii="宋体" w:hAnsi="宋体"/>
                <w:szCs w:val="24"/>
              </w:rPr>
              <w:t>PVC</w:t>
            </w:r>
            <w:r w:rsidRPr="00150D0E">
              <w:rPr>
                <w:rFonts w:ascii="宋体" w:hAnsi="宋体" w:cs="Calibri"/>
                <w:szCs w:val="24"/>
              </w:rPr>
              <w:t>）</w:t>
            </w:r>
            <w:r w:rsidRPr="00150D0E">
              <w:rPr>
                <w:rFonts w:ascii="宋体" w:hAnsi="宋体" w:cs="Calibri" w:hint="eastAsia"/>
                <w:szCs w:val="24"/>
              </w:rPr>
              <w:t xml:space="preserve">  </w:t>
            </w:r>
            <w:r w:rsidRPr="00150D0E">
              <w:rPr>
                <w:rFonts w:ascii="宋体" w:hAnsi="宋体"/>
                <w:szCs w:val="24"/>
              </w:rPr>
              <w:t xml:space="preserve"> 40*60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F8C666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/>
                <w:szCs w:val="24"/>
              </w:rPr>
              <w:t>报价</w:t>
            </w:r>
            <w:r w:rsidRPr="00150D0E">
              <w:rPr>
                <w:rFonts w:ascii="宋体" w:hAnsi="宋体" w:cs="Calibri" w:hint="eastAsia"/>
                <w:szCs w:val="24"/>
              </w:rPr>
              <w:t>/</w:t>
            </w: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块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5E01DB4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  <w:tr w:rsidR="00B32AD9" w:rsidRPr="00150D0E" w14:paraId="372B55E2" w14:textId="77777777" w:rsidTr="00623F66">
        <w:trPr>
          <w:trHeight w:val="420"/>
        </w:trPr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9CFA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展板（亚克力面</w:t>
            </w:r>
            <w:r w:rsidRPr="00150D0E">
              <w:rPr>
                <w:rFonts w:ascii="宋体" w:hAnsi="宋体"/>
                <w:szCs w:val="24"/>
              </w:rPr>
              <w:t>+</w:t>
            </w:r>
            <w:proofErr w:type="gramStart"/>
            <w:r w:rsidRPr="00150D0E">
              <w:rPr>
                <w:rFonts w:ascii="宋体" w:hAnsi="宋体" w:cs="Calibri"/>
                <w:szCs w:val="24"/>
              </w:rPr>
              <w:t>冷板底</w:t>
            </w:r>
            <w:proofErr w:type="gramEnd"/>
            <w:r w:rsidRPr="00150D0E">
              <w:rPr>
                <w:rFonts w:ascii="宋体" w:hAnsi="宋体"/>
                <w:szCs w:val="24"/>
              </w:rPr>
              <w:t>+</w:t>
            </w:r>
            <w:r w:rsidRPr="00150D0E">
              <w:rPr>
                <w:rFonts w:ascii="宋体" w:hAnsi="宋体" w:cs="Calibri"/>
                <w:szCs w:val="24"/>
              </w:rPr>
              <w:t>广告钉四个）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0ABF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  <w:r w:rsidRPr="00150D0E">
              <w:rPr>
                <w:rFonts w:ascii="宋体" w:hAnsi="宋体" w:cs="Calibri"/>
                <w:szCs w:val="24"/>
              </w:rPr>
              <w:t>报价</w:t>
            </w:r>
            <w:r w:rsidRPr="00150D0E">
              <w:rPr>
                <w:rFonts w:ascii="宋体" w:hAnsi="宋体" w:cs="Calibri" w:hint="eastAsia"/>
                <w:szCs w:val="24"/>
              </w:rPr>
              <w:t>/</w:t>
            </w:r>
            <w:r w:rsidRPr="00150D0E">
              <w:rPr>
                <w:rFonts w:ascii="宋体" w:hAnsi="宋体" w:cs="Calibri" w:hint="eastAsia"/>
                <w:color w:val="000000"/>
                <w:szCs w:val="24"/>
              </w:rPr>
              <w:t>平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18D3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  <w:tr w:rsidR="00B32AD9" w:rsidRPr="00150D0E" w14:paraId="7581F33D" w14:textId="77777777" w:rsidTr="00623F66">
        <w:trPr>
          <w:trHeight w:val="420"/>
        </w:trPr>
        <w:tc>
          <w:tcPr>
            <w:tcW w:w="3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82EA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b/>
                <w:bCs/>
                <w:szCs w:val="24"/>
              </w:rPr>
            </w:pPr>
            <w:r w:rsidRPr="00150D0E">
              <w:rPr>
                <w:rFonts w:ascii="宋体" w:hAnsi="宋体" w:cs="Calibri" w:hint="eastAsia"/>
                <w:b/>
                <w:bCs/>
                <w:color w:val="000000"/>
                <w:szCs w:val="24"/>
              </w:rPr>
              <w:t>总计（元）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0D3F" w14:textId="77777777" w:rsidR="00B32AD9" w:rsidRPr="00150D0E" w:rsidRDefault="00B32AD9" w:rsidP="00623F66">
            <w:pPr>
              <w:ind w:firstLineChars="0" w:firstLine="0"/>
              <w:jc w:val="center"/>
              <w:rPr>
                <w:rFonts w:ascii="宋体" w:hAnsi="宋体" w:cs="Calibri" w:hint="eastAsia"/>
                <w:color w:val="000000"/>
                <w:szCs w:val="24"/>
              </w:rPr>
            </w:pPr>
          </w:p>
        </w:tc>
      </w:tr>
    </w:tbl>
    <w:p w14:paraId="155D64B2" w14:textId="77777777" w:rsidR="00B32AD9" w:rsidRPr="00150D0E" w:rsidRDefault="00B32AD9" w:rsidP="00B32AD9">
      <w:pPr>
        <w:pStyle w:val="2"/>
      </w:pPr>
      <w:r w:rsidRPr="00150D0E">
        <w:rPr>
          <w:rFonts w:hint="eastAsia"/>
        </w:rPr>
        <w:t>四、投标人资格要求</w:t>
      </w:r>
    </w:p>
    <w:p w14:paraId="3AECCC1E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1</w:t>
      </w:r>
      <w:r w:rsidRPr="00150D0E">
        <w:rPr>
          <w:rFonts w:hint="eastAsia"/>
        </w:rPr>
        <w:t>、在中华人民共和国境内注册，具有有效的营业执照，经营范围涵盖所投相关内容；</w:t>
      </w:r>
    </w:p>
    <w:p w14:paraId="295F715E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2</w:t>
      </w:r>
      <w:r w:rsidRPr="00150D0E">
        <w:rPr>
          <w:rFonts w:hint="eastAsia"/>
        </w:rPr>
        <w:t>、在济南市历城区范围内拥有至少</w:t>
      </w:r>
      <w:r w:rsidRPr="00150D0E">
        <w:rPr>
          <w:rFonts w:hint="eastAsia"/>
        </w:rPr>
        <w:t>1</w:t>
      </w:r>
      <w:r w:rsidRPr="00150D0E">
        <w:rPr>
          <w:rFonts w:hint="eastAsia"/>
        </w:rPr>
        <w:t>家实体图文打印门店（提供产权证明或租赁合同，门</w:t>
      </w:r>
      <w:proofErr w:type="gramStart"/>
      <w:r w:rsidRPr="00150D0E">
        <w:rPr>
          <w:rFonts w:hint="eastAsia"/>
        </w:rPr>
        <w:t>店照片</w:t>
      </w:r>
      <w:proofErr w:type="gramEnd"/>
      <w:r w:rsidRPr="00150D0E">
        <w:rPr>
          <w:rFonts w:hint="eastAsia"/>
        </w:rPr>
        <w:t>及地址），具备开展业务所需的数码打印设备（提供设备清单及图片）；</w:t>
      </w:r>
    </w:p>
    <w:p w14:paraId="4D8CEE27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3</w:t>
      </w:r>
      <w:r w:rsidRPr="00150D0E">
        <w:rPr>
          <w:rFonts w:hint="eastAsia"/>
        </w:rPr>
        <w:t>、提供</w:t>
      </w:r>
      <w:r w:rsidRPr="00150D0E">
        <w:rPr>
          <w:rFonts w:hint="eastAsia"/>
        </w:rPr>
        <w:t>7</w:t>
      </w:r>
      <w:r w:rsidRPr="00150D0E">
        <w:rPr>
          <w:rFonts w:hint="eastAsia"/>
        </w:rPr>
        <w:t>×</w:t>
      </w:r>
      <w:r w:rsidRPr="00150D0E">
        <w:rPr>
          <w:rFonts w:hint="eastAsia"/>
        </w:rPr>
        <w:t>24</w:t>
      </w:r>
      <w:r w:rsidRPr="00150D0E">
        <w:rPr>
          <w:rFonts w:hint="eastAsia"/>
        </w:rPr>
        <w:t>小时服务承诺函（格式自拟）；</w:t>
      </w:r>
    </w:p>
    <w:p w14:paraId="32992131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4</w:t>
      </w:r>
      <w:r w:rsidRPr="00150D0E">
        <w:rPr>
          <w:rFonts w:hint="eastAsia"/>
        </w:rPr>
        <w:t>、具有良好的财务状况，近一年没有处于被责令停业、财产被接管、冻结破产状态；</w:t>
      </w:r>
    </w:p>
    <w:p w14:paraId="379B122B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5</w:t>
      </w:r>
      <w:r w:rsidRPr="00150D0E">
        <w:rPr>
          <w:rFonts w:hint="eastAsia"/>
        </w:rPr>
        <w:t>、具备依法缴纳税收的良好记录；</w:t>
      </w:r>
    </w:p>
    <w:p w14:paraId="5314CC65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6</w:t>
      </w:r>
      <w:r w:rsidRPr="00150D0E">
        <w:rPr>
          <w:rFonts w:hint="eastAsia"/>
        </w:rPr>
        <w:t>、信誉要求：投标人自</w:t>
      </w:r>
      <w:r w:rsidRPr="00150D0E">
        <w:rPr>
          <w:rFonts w:hint="eastAsia"/>
        </w:rPr>
        <w:t>2023</w:t>
      </w:r>
      <w:r w:rsidRPr="00150D0E">
        <w:rPr>
          <w:rFonts w:hint="eastAsia"/>
        </w:rPr>
        <w:t>年</w:t>
      </w:r>
      <w:r w:rsidRPr="00150D0E">
        <w:rPr>
          <w:rFonts w:hint="eastAsia"/>
        </w:rPr>
        <w:t>1</w:t>
      </w:r>
      <w:r w:rsidRPr="00150D0E">
        <w:rPr>
          <w:rFonts w:hint="eastAsia"/>
        </w:rPr>
        <w:t>月</w:t>
      </w:r>
      <w:r w:rsidRPr="00150D0E">
        <w:rPr>
          <w:rFonts w:hint="eastAsia"/>
        </w:rPr>
        <w:t>1</w:t>
      </w:r>
      <w:r w:rsidRPr="00150D0E">
        <w:rPr>
          <w:rFonts w:hint="eastAsia"/>
        </w:rPr>
        <w:t>日至</w:t>
      </w:r>
      <w:r w:rsidRPr="00150D0E">
        <w:rPr>
          <w:rFonts w:hint="eastAsia"/>
        </w:rPr>
        <w:t>2026</w:t>
      </w:r>
      <w:r w:rsidRPr="00150D0E">
        <w:rPr>
          <w:rFonts w:hint="eastAsia"/>
        </w:rPr>
        <w:t>年</w:t>
      </w:r>
      <w:r w:rsidRPr="00150D0E">
        <w:rPr>
          <w:rFonts w:hint="eastAsia"/>
        </w:rPr>
        <w:t>1</w:t>
      </w:r>
      <w:r w:rsidRPr="00150D0E">
        <w:rPr>
          <w:rFonts w:hint="eastAsia"/>
        </w:rPr>
        <w:t>月</w:t>
      </w:r>
      <w:r w:rsidRPr="00150D0E">
        <w:rPr>
          <w:rFonts w:hint="eastAsia"/>
        </w:rPr>
        <w:t>1</w:t>
      </w:r>
      <w:r w:rsidRPr="00150D0E">
        <w:rPr>
          <w:rFonts w:hint="eastAsia"/>
        </w:rPr>
        <w:t>日止（</w:t>
      </w:r>
      <w:r w:rsidRPr="00150D0E">
        <w:rPr>
          <w:rFonts w:hint="eastAsia"/>
        </w:rPr>
        <w:t>3</w:t>
      </w:r>
      <w:r w:rsidRPr="00150D0E">
        <w:rPr>
          <w:rFonts w:hint="eastAsia"/>
        </w:rPr>
        <w:t>年）的社会信誉自查承诺（加盖投标人单位公章）；投标人需提供信息填报期间</w:t>
      </w:r>
      <w:r w:rsidRPr="00150D0E">
        <w:rPr>
          <w:rFonts w:hint="eastAsia"/>
        </w:rPr>
        <w:t>"</w:t>
      </w:r>
      <w:r w:rsidRPr="00150D0E">
        <w:rPr>
          <w:rFonts w:hint="eastAsia"/>
        </w:rPr>
        <w:t>中国执行信息公开网</w:t>
      </w:r>
      <w:r w:rsidRPr="00150D0E">
        <w:rPr>
          <w:rFonts w:hint="eastAsia"/>
        </w:rPr>
        <w:t>"</w:t>
      </w:r>
      <w:r w:rsidRPr="00150D0E">
        <w:rPr>
          <w:rFonts w:hint="eastAsia"/>
        </w:rPr>
        <w:t>网站（</w:t>
      </w:r>
      <w:r w:rsidRPr="00150D0E">
        <w:rPr>
          <w:rFonts w:hint="eastAsia"/>
        </w:rPr>
        <w:t>http://zxgk.court.gov.cn/shixin/</w:t>
      </w:r>
      <w:r w:rsidRPr="00150D0E">
        <w:rPr>
          <w:rFonts w:hint="eastAsia"/>
        </w:rPr>
        <w:t>）查询本单位未被列入失信被执行人的网页截图（须截取失信被执行人界面，体现截取时间，加盖公司公章）；</w:t>
      </w:r>
    </w:p>
    <w:p w14:paraId="5FF21130" w14:textId="77777777" w:rsidR="00B32AD9" w:rsidRPr="00150D0E" w:rsidRDefault="00B32AD9" w:rsidP="00B32AD9">
      <w:pPr>
        <w:ind w:firstLine="480"/>
        <w:rPr>
          <w:b/>
          <w:bCs/>
        </w:rPr>
      </w:pPr>
      <w:r w:rsidRPr="00150D0E">
        <w:rPr>
          <w:rFonts w:hint="eastAsia"/>
        </w:rPr>
        <w:t>7</w:t>
      </w:r>
      <w:r w:rsidRPr="00150D0E">
        <w:rPr>
          <w:rFonts w:hint="eastAsia"/>
        </w:rPr>
        <w:t>、本项目不接受联合体投标。</w:t>
      </w:r>
    </w:p>
    <w:p w14:paraId="648A37C0" w14:textId="77777777" w:rsidR="00B32AD9" w:rsidRPr="00150D0E" w:rsidRDefault="00B32AD9" w:rsidP="00B32AD9">
      <w:pPr>
        <w:pStyle w:val="2"/>
      </w:pPr>
      <w:r w:rsidRPr="00150D0E">
        <w:rPr>
          <w:rFonts w:hint="eastAsia"/>
        </w:rPr>
        <w:t>五、公告及报名时间</w:t>
      </w:r>
      <w:r w:rsidRPr="00150D0E">
        <w:rPr>
          <w:rFonts w:hint="eastAsia"/>
        </w:rPr>
        <w:t xml:space="preserve"> </w:t>
      </w:r>
    </w:p>
    <w:p w14:paraId="2589AE5F" w14:textId="77777777" w:rsidR="00B32AD9" w:rsidRPr="00150D0E" w:rsidRDefault="00B32AD9" w:rsidP="00B32AD9">
      <w:pPr>
        <w:ind w:firstLineChars="271" w:firstLine="650"/>
      </w:pPr>
      <w:r w:rsidRPr="00150D0E">
        <w:rPr>
          <w:rFonts w:hint="eastAsia"/>
        </w:rPr>
        <w:t>1</w:t>
      </w:r>
      <w:r w:rsidRPr="00150D0E">
        <w:rPr>
          <w:rFonts w:hint="eastAsia"/>
        </w:rPr>
        <w:t>、报名方式：通过登录济钢集团有限公司阳光购销平台网上报名，平台网址：</w:t>
      </w:r>
      <w:r w:rsidRPr="00150D0E">
        <w:rPr>
          <w:rFonts w:hint="eastAsia"/>
        </w:rPr>
        <w:t>http://bidding.jigang.com.cn/</w:t>
      </w:r>
      <w:r w:rsidRPr="00150D0E">
        <w:rPr>
          <w:rFonts w:hint="eastAsia"/>
        </w:rPr>
        <w:t>；</w:t>
      </w:r>
    </w:p>
    <w:p w14:paraId="2DF34263" w14:textId="77777777" w:rsidR="00B32AD9" w:rsidRPr="00150D0E" w:rsidRDefault="00B32AD9" w:rsidP="00B32AD9">
      <w:pPr>
        <w:ind w:firstLineChars="271" w:firstLine="650"/>
      </w:pPr>
      <w:r w:rsidRPr="00150D0E">
        <w:rPr>
          <w:rFonts w:hint="eastAsia"/>
        </w:rPr>
        <w:t>2</w:t>
      </w:r>
      <w:r w:rsidRPr="00150D0E">
        <w:rPr>
          <w:rFonts w:hint="eastAsia"/>
        </w:rPr>
        <w:t>、公告和报名时间：</w:t>
      </w:r>
      <w:r w:rsidRPr="00150D0E">
        <w:rPr>
          <w:rFonts w:hint="eastAsia"/>
        </w:rPr>
        <w:t>2026</w:t>
      </w:r>
      <w:r w:rsidRPr="00150D0E">
        <w:rPr>
          <w:rFonts w:hint="eastAsia"/>
        </w:rPr>
        <w:t>年</w:t>
      </w:r>
      <w:r w:rsidRPr="00150D0E">
        <w:rPr>
          <w:rFonts w:hint="eastAsia"/>
        </w:rPr>
        <w:t>2</w:t>
      </w:r>
      <w:r w:rsidRPr="00150D0E">
        <w:rPr>
          <w:rFonts w:hint="eastAsia"/>
        </w:rPr>
        <w:t>月</w:t>
      </w:r>
      <w:r w:rsidRPr="00150D0E">
        <w:rPr>
          <w:rFonts w:hint="eastAsia"/>
        </w:rPr>
        <w:t>24</w:t>
      </w:r>
      <w:r w:rsidRPr="00150D0E">
        <w:rPr>
          <w:rFonts w:hint="eastAsia"/>
        </w:rPr>
        <w:t>日</w:t>
      </w:r>
      <w:r w:rsidRPr="00150D0E">
        <w:rPr>
          <w:rFonts w:hint="eastAsia"/>
        </w:rPr>
        <w:t>-2026</w:t>
      </w:r>
      <w:r w:rsidRPr="00150D0E">
        <w:rPr>
          <w:rFonts w:hint="eastAsia"/>
        </w:rPr>
        <w:t>年</w:t>
      </w:r>
      <w:r w:rsidRPr="00150D0E">
        <w:rPr>
          <w:rFonts w:hint="eastAsia"/>
        </w:rPr>
        <w:t>2</w:t>
      </w:r>
      <w:r w:rsidRPr="00150D0E">
        <w:rPr>
          <w:rFonts w:hint="eastAsia"/>
        </w:rPr>
        <w:t>月</w:t>
      </w:r>
      <w:r w:rsidRPr="00150D0E">
        <w:rPr>
          <w:rFonts w:hint="eastAsia"/>
        </w:rPr>
        <w:t>28</w:t>
      </w:r>
      <w:r w:rsidRPr="00150D0E">
        <w:rPr>
          <w:rFonts w:hint="eastAsia"/>
        </w:rPr>
        <w:t>日。</w:t>
      </w:r>
    </w:p>
    <w:p w14:paraId="68469B91" w14:textId="77777777" w:rsidR="00B32AD9" w:rsidRPr="00150D0E" w:rsidRDefault="00B32AD9" w:rsidP="00B32AD9">
      <w:pPr>
        <w:pStyle w:val="2"/>
      </w:pPr>
      <w:r w:rsidRPr="00150D0E">
        <w:rPr>
          <w:rFonts w:hint="eastAsia"/>
        </w:rPr>
        <w:t>六、招标文件</w:t>
      </w:r>
      <w:r w:rsidRPr="00150D0E">
        <w:rPr>
          <w:rFonts w:hint="eastAsia"/>
        </w:rPr>
        <w:t>:</w:t>
      </w:r>
    </w:p>
    <w:p w14:paraId="77CAEE14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1</w:t>
      </w:r>
      <w:r w:rsidRPr="00150D0E">
        <w:rPr>
          <w:rFonts w:hint="eastAsia"/>
        </w:rPr>
        <w:t>、获取方式：凡有意参加的潜在投标人，在公告期内登陆：济钢集团有限公司阳光购销平台</w:t>
      </w:r>
      <w:r w:rsidRPr="00150D0E">
        <w:rPr>
          <w:rFonts w:hint="eastAsia"/>
        </w:rPr>
        <w:t>http://bidding.jigang.com.cn/</w:t>
      </w:r>
      <w:r w:rsidRPr="00150D0E">
        <w:rPr>
          <w:rFonts w:hint="eastAsia"/>
        </w:rPr>
        <w:t>，注册用户成功后，</w:t>
      </w:r>
      <w:proofErr w:type="gramStart"/>
      <w:r w:rsidRPr="00150D0E">
        <w:rPr>
          <w:rFonts w:hint="eastAsia"/>
        </w:rPr>
        <w:t>须修改</w:t>
      </w:r>
      <w:proofErr w:type="gramEnd"/>
      <w:r w:rsidRPr="00150D0E">
        <w:rPr>
          <w:rFonts w:hint="eastAsia"/>
        </w:rPr>
        <w:t>初始密码，重新登录后报名，报名通过后方可下载招标文件；</w:t>
      </w:r>
    </w:p>
    <w:p w14:paraId="3F1C5E64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2</w:t>
      </w:r>
      <w:r w:rsidRPr="00150D0E">
        <w:rPr>
          <w:rFonts w:hint="eastAsia"/>
        </w:rPr>
        <w:t>、售价：</w:t>
      </w:r>
      <w:r w:rsidRPr="00150D0E">
        <w:rPr>
          <w:rFonts w:hint="eastAsia"/>
        </w:rPr>
        <w:t>200</w:t>
      </w:r>
      <w:r w:rsidRPr="00150D0E">
        <w:rPr>
          <w:rFonts w:hint="eastAsia"/>
        </w:rPr>
        <w:t>元。仅通过</w:t>
      </w:r>
      <w:r w:rsidRPr="00150D0E">
        <w:rPr>
          <w:rFonts w:hint="eastAsia"/>
          <w:b/>
          <w:bCs/>
        </w:rPr>
        <w:t>公对公账户转账</w:t>
      </w:r>
      <w:r w:rsidRPr="00150D0E">
        <w:rPr>
          <w:rFonts w:hint="eastAsia"/>
        </w:rPr>
        <w:t>进行网上购买</w:t>
      </w:r>
      <w:r w:rsidRPr="00150D0E">
        <w:rPr>
          <w:rFonts w:hint="eastAsia"/>
          <w:b/>
          <w:bCs/>
          <w:color w:val="FF0000"/>
        </w:rPr>
        <w:t>（个人名义转账无效）</w:t>
      </w:r>
      <w:r w:rsidRPr="00150D0E">
        <w:rPr>
          <w:rFonts w:hint="eastAsia"/>
        </w:rPr>
        <w:t>，投标人</w:t>
      </w:r>
      <w:r w:rsidRPr="00150D0E">
        <w:rPr>
          <w:rFonts w:hint="eastAsia"/>
          <w:b/>
          <w:bCs/>
        </w:rPr>
        <w:t>汇款凭证及开票信息</w:t>
      </w:r>
      <w:r w:rsidRPr="00150D0E">
        <w:rPr>
          <w:rFonts w:hint="eastAsia"/>
        </w:rPr>
        <w:t>（公司名称、税号、地址、开户行及账号、电话等）通过电子邮件方式发送专用邮箱（</w:t>
      </w:r>
      <w:r w:rsidRPr="00150D0E">
        <w:rPr>
          <w:rFonts w:hint="eastAsia"/>
        </w:rPr>
        <w:t>jgznkj11999@163.com</w:t>
      </w:r>
      <w:r w:rsidRPr="00150D0E">
        <w:rPr>
          <w:rFonts w:hint="eastAsia"/>
        </w:rPr>
        <w:t>）售后不退。汇款凭证发送后，招标人验证通过，方可下载招标文件。</w:t>
      </w:r>
    </w:p>
    <w:p w14:paraId="3E5DF62C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注意：领取招标文件时的资料查验不代表资格审查的最终通过或合格，投标人最终资格的确认以评标委员会的资格后审为准。</w:t>
      </w:r>
    </w:p>
    <w:p w14:paraId="35B9D9A4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3</w:t>
      </w:r>
      <w:r w:rsidRPr="00150D0E">
        <w:rPr>
          <w:rFonts w:hint="eastAsia"/>
        </w:rPr>
        <w:t>、缴纳标书费账户信息：</w:t>
      </w:r>
    </w:p>
    <w:p w14:paraId="35DF3262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单位名称：山东济</w:t>
      </w:r>
      <w:proofErr w:type="gramStart"/>
      <w:r w:rsidRPr="00150D0E">
        <w:rPr>
          <w:rFonts w:hint="eastAsia"/>
        </w:rPr>
        <w:t>钢众电智能</w:t>
      </w:r>
      <w:proofErr w:type="gramEnd"/>
      <w:r w:rsidRPr="00150D0E">
        <w:rPr>
          <w:rFonts w:hint="eastAsia"/>
        </w:rPr>
        <w:t>科技有限公司</w:t>
      </w:r>
    </w:p>
    <w:p w14:paraId="4E9CB038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税号：</w:t>
      </w:r>
      <w:r w:rsidRPr="00150D0E">
        <w:rPr>
          <w:rFonts w:hint="eastAsia"/>
        </w:rPr>
        <w:t>913700007498655839</w:t>
      </w:r>
    </w:p>
    <w:p w14:paraId="6C212D48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lastRenderedPageBreak/>
        <w:t>地址：山东省济南市历城区董家街道遥墙机场路</w:t>
      </w:r>
      <w:r w:rsidRPr="00150D0E">
        <w:rPr>
          <w:rFonts w:hint="eastAsia"/>
        </w:rPr>
        <w:t>11999</w:t>
      </w:r>
      <w:r w:rsidRPr="00150D0E">
        <w:rPr>
          <w:rFonts w:hint="eastAsia"/>
        </w:rPr>
        <w:t>号</w:t>
      </w:r>
    </w:p>
    <w:p w14:paraId="4FD3144C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电话：</w:t>
      </w:r>
      <w:r w:rsidRPr="00150D0E">
        <w:rPr>
          <w:rFonts w:hint="eastAsia"/>
        </w:rPr>
        <w:t>0531-82377752</w:t>
      </w:r>
    </w:p>
    <w:p w14:paraId="6FBE8C3C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开户行：齐鲁银行股份有限公司济南济钢支行</w:t>
      </w:r>
    </w:p>
    <w:p w14:paraId="7C16D7D3" w14:textId="77777777" w:rsidR="00B32AD9" w:rsidRPr="00150D0E" w:rsidRDefault="00B32AD9" w:rsidP="00B32AD9">
      <w:pPr>
        <w:ind w:firstLine="480"/>
      </w:pPr>
      <w:proofErr w:type="gramStart"/>
      <w:r w:rsidRPr="00150D0E">
        <w:rPr>
          <w:rFonts w:hint="eastAsia"/>
        </w:rPr>
        <w:t>帐号</w:t>
      </w:r>
      <w:proofErr w:type="gramEnd"/>
      <w:r w:rsidRPr="00150D0E">
        <w:rPr>
          <w:rFonts w:hint="eastAsia"/>
        </w:rPr>
        <w:t>：</w:t>
      </w:r>
      <w:r w:rsidRPr="00150D0E">
        <w:t>86611760101421001962</w:t>
      </w:r>
    </w:p>
    <w:p w14:paraId="1362A793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行号：</w:t>
      </w:r>
      <w:r w:rsidRPr="00150D0E">
        <w:t>313451007609</w:t>
      </w:r>
    </w:p>
    <w:p w14:paraId="4AC377DC" w14:textId="77777777" w:rsidR="00B32AD9" w:rsidRPr="00150D0E" w:rsidRDefault="00B32AD9" w:rsidP="00B32AD9">
      <w:pPr>
        <w:pStyle w:val="2"/>
      </w:pPr>
      <w:r w:rsidRPr="00150D0E">
        <w:rPr>
          <w:rFonts w:hint="eastAsia"/>
        </w:rPr>
        <w:t>七、投标保证金：无。</w:t>
      </w:r>
    </w:p>
    <w:p w14:paraId="47DA1B5F" w14:textId="77777777" w:rsidR="00B32AD9" w:rsidRPr="00150D0E" w:rsidRDefault="00B32AD9" w:rsidP="00B32AD9">
      <w:pPr>
        <w:pStyle w:val="2"/>
      </w:pPr>
      <w:r w:rsidRPr="00150D0E">
        <w:rPr>
          <w:rFonts w:hint="eastAsia"/>
        </w:rPr>
        <w:t>八、投标文件的递交</w:t>
      </w:r>
    </w:p>
    <w:p w14:paraId="1558ED4C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1</w:t>
      </w:r>
      <w:r w:rsidRPr="00150D0E">
        <w:rPr>
          <w:rFonts w:hint="eastAsia"/>
        </w:rPr>
        <w:t>、投标文件递交的截止时间：</w:t>
      </w:r>
      <w:r w:rsidRPr="00150D0E">
        <w:rPr>
          <w:rFonts w:hint="eastAsia"/>
        </w:rPr>
        <w:t>2026</w:t>
      </w:r>
      <w:r w:rsidRPr="00150D0E">
        <w:rPr>
          <w:rFonts w:hint="eastAsia"/>
        </w:rPr>
        <w:t>年</w:t>
      </w:r>
      <w:r w:rsidRPr="00150D0E">
        <w:rPr>
          <w:rFonts w:hint="eastAsia"/>
        </w:rPr>
        <w:t>3</w:t>
      </w:r>
      <w:r w:rsidRPr="00150D0E">
        <w:rPr>
          <w:rFonts w:hint="eastAsia"/>
        </w:rPr>
        <w:t>月</w:t>
      </w:r>
      <w:r w:rsidRPr="00150D0E">
        <w:rPr>
          <w:rFonts w:hint="eastAsia"/>
        </w:rPr>
        <w:t>5</w:t>
      </w:r>
      <w:r w:rsidRPr="00150D0E">
        <w:rPr>
          <w:rFonts w:hint="eastAsia"/>
        </w:rPr>
        <w:t>日上午</w:t>
      </w:r>
      <w:r w:rsidRPr="00150D0E">
        <w:rPr>
          <w:rFonts w:hint="eastAsia"/>
        </w:rPr>
        <w:t>9</w:t>
      </w:r>
      <w:r w:rsidRPr="00150D0E">
        <w:rPr>
          <w:rFonts w:hint="eastAsia"/>
        </w:rPr>
        <w:t>点</w:t>
      </w:r>
      <w:r w:rsidRPr="00150D0E">
        <w:rPr>
          <w:rFonts w:hint="eastAsia"/>
        </w:rPr>
        <w:t>30</w:t>
      </w:r>
      <w:r w:rsidRPr="00150D0E">
        <w:rPr>
          <w:rFonts w:hint="eastAsia"/>
        </w:rPr>
        <w:t>分前（开标时间，下同）递交（开标）地点为：山东济</w:t>
      </w:r>
      <w:proofErr w:type="gramStart"/>
      <w:r w:rsidRPr="00150D0E">
        <w:rPr>
          <w:rFonts w:hint="eastAsia"/>
        </w:rPr>
        <w:t>钢众电智能</w:t>
      </w:r>
      <w:proofErr w:type="gramEnd"/>
      <w:r w:rsidRPr="00150D0E">
        <w:rPr>
          <w:rFonts w:hint="eastAsia"/>
        </w:rPr>
        <w:t>科技有限公司</w:t>
      </w:r>
      <w:r w:rsidRPr="00150D0E">
        <w:rPr>
          <w:rFonts w:hint="eastAsia"/>
        </w:rPr>
        <w:t>1</w:t>
      </w:r>
      <w:r w:rsidRPr="00150D0E">
        <w:rPr>
          <w:rFonts w:hint="eastAsia"/>
        </w:rPr>
        <w:t>号办公楼</w:t>
      </w:r>
      <w:r w:rsidRPr="00150D0E">
        <w:rPr>
          <w:rFonts w:hint="eastAsia"/>
        </w:rPr>
        <w:t>2</w:t>
      </w:r>
      <w:r w:rsidRPr="00150D0E">
        <w:rPr>
          <w:rFonts w:hint="eastAsia"/>
        </w:rPr>
        <w:t>楼招标室。</w:t>
      </w:r>
    </w:p>
    <w:p w14:paraId="0F9431A9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2</w:t>
      </w:r>
      <w:r w:rsidRPr="00150D0E">
        <w:rPr>
          <w:rFonts w:hint="eastAsia"/>
        </w:rPr>
        <w:t>、逾期送达的、未送达指定地点的或者不按照招标文件要求密封的投标文件，招标人将予以拒收。</w:t>
      </w:r>
    </w:p>
    <w:p w14:paraId="4341EAF3" w14:textId="77777777" w:rsidR="00B32AD9" w:rsidRPr="00150D0E" w:rsidRDefault="00B32AD9" w:rsidP="00B32AD9">
      <w:pPr>
        <w:pStyle w:val="2"/>
      </w:pPr>
      <w:r w:rsidRPr="00150D0E">
        <w:rPr>
          <w:rFonts w:hint="eastAsia"/>
        </w:rPr>
        <w:t>九、资格审查方式</w:t>
      </w:r>
    </w:p>
    <w:p w14:paraId="52DF3BDA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资格后审；开标后，评标委员会对投标单位的资质文件进行评审。评审合格的进入下一阶段评审；评审不合格的</w:t>
      </w:r>
      <w:proofErr w:type="gramStart"/>
      <w:r w:rsidRPr="00150D0E">
        <w:rPr>
          <w:rFonts w:hint="eastAsia"/>
        </w:rPr>
        <w:t>按废标处理</w:t>
      </w:r>
      <w:proofErr w:type="gramEnd"/>
      <w:r w:rsidRPr="00150D0E">
        <w:rPr>
          <w:rFonts w:hint="eastAsia"/>
        </w:rPr>
        <w:t>，投标文件将被退回，标书费不退。</w:t>
      </w:r>
    </w:p>
    <w:p w14:paraId="5907F049" w14:textId="77777777" w:rsidR="00B32AD9" w:rsidRPr="00150D0E" w:rsidRDefault="00B32AD9" w:rsidP="00B32AD9">
      <w:pPr>
        <w:pStyle w:val="2"/>
      </w:pPr>
      <w:r w:rsidRPr="00150D0E">
        <w:rPr>
          <w:rFonts w:hint="eastAsia"/>
        </w:rPr>
        <w:t>十、联系方式</w:t>
      </w:r>
    </w:p>
    <w:p w14:paraId="209A1569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1</w:t>
      </w:r>
      <w:r w:rsidRPr="00150D0E">
        <w:rPr>
          <w:rFonts w:hint="eastAsia"/>
        </w:rPr>
        <w:t>、招标联系人：王工，联系电话：</w:t>
      </w:r>
      <w:r w:rsidRPr="00150D0E">
        <w:t>17743135519</w:t>
      </w:r>
      <w:r w:rsidRPr="00150D0E">
        <w:rPr>
          <w:rFonts w:hint="eastAsia"/>
        </w:rPr>
        <w:t>；</w:t>
      </w:r>
    </w:p>
    <w:p w14:paraId="52341E68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2</w:t>
      </w:r>
      <w:r w:rsidRPr="00150D0E">
        <w:rPr>
          <w:rFonts w:hint="eastAsia"/>
        </w:rPr>
        <w:t>、业务（技术）联系人：朱经理，联系电话：</w:t>
      </w:r>
      <w:r w:rsidRPr="00150D0E">
        <w:rPr>
          <w:rFonts w:hint="eastAsia"/>
        </w:rPr>
        <w:t>82377518</w:t>
      </w:r>
      <w:r w:rsidRPr="00150D0E">
        <w:rPr>
          <w:rFonts w:hint="eastAsia"/>
        </w:rPr>
        <w:t>。</w:t>
      </w:r>
    </w:p>
    <w:p w14:paraId="347F5DA3" w14:textId="77777777" w:rsidR="00B32AD9" w:rsidRPr="00150D0E" w:rsidRDefault="00B32AD9" w:rsidP="00B32AD9">
      <w:pPr>
        <w:pStyle w:val="2"/>
      </w:pPr>
      <w:r w:rsidRPr="00150D0E">
        <w:rPr>
          <w:rFonts w:hint="eastAsia"/>
        </w:rPr>
        <w:t>十一、解决合同纠纷的方式</w:t>
      </w:r>
    </w:p>
    <w:p w14:paraId="15381899" w14:textId="77777777" w:rsidR="00B32AD9" w:rsidRPr="00150D0E" w:rsidRDefault="00B32AD9" w:rsidP="00B32AD9">
      <w:pPr>
        <w:ind w:firstLine="480"/>
      </w:pPr>
      <w:r w:rsidRPr="00150D0E">
        <w:rPr>
          <w:rFonts w:hint="eastAsia"/>
        </w:rPr>
        <w:t>双方友好协商解决，协商不成提交甲方所在地人民法院诉讼解决。</w:t>
      </w:r>
    </w:p>
    <w:p w14:paraId="1E00C71A" w14:textId="77777777" w:rsidR="00BF718C" w:rsidRDefault="00090725" w:rsidP="00666A4D">
      <w:pPr>
        <w:pStyle w:val="2"/>
      </w:pPr>
      <w:r w:rsidRPr="00343540">
        <w:rPr>
          <w:rFonts w:hint="eastAsia"/>
        </w:rPr>
        <w:t>十</w:t>
      </w:r>
      <w:r w:rsidR="00F55021" w:rsidRPr="00343540">
        <w:rPr>
          <w:rFonts w:hint="eastAsia"/>
        </w:rPr>
        <w:t>二</w:t>
      </w:r>
      <w:r w:rsidRPr="00343540">
        <w:rPr>
          <w:rFonts w:hint="eastAsia"/>
        </w:rPr>
        <w:t>、招标内容和其他要求以最终的招标文件为准。</w:t>
      </w:r>
    </w:p>
    <w:bookmarkEnd w:id="1"/>
    <w:p w14:paraId="62D3A5FA" w14:textId="4E4A239B" w:rsidR="00090725" w:rsidRDefault="00090725" w:rsidP="00343540">
      <w:pPr>
        <w:ind w:firstLineChars="71" w:firstLine="170"/>
        <w:jc w:val="right"/>
      </w:pPr>
    </w:p>
    <w:sectPr w:rsidR="00090725" w:rsidSect="003047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247" w:bottom="1440" w:left="1247" w:header="851" w:footer="567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EFB57" w14:textId="77777777" w:rsidR="00433BAC" w:rsidRDefault="00433BAC" w:rsidP="00666A4D">
      <w:pPr>
        <w:spacing w:line="240" w:lineRule="auto"/>
        <w:ind w:firstLine="480"/>
      </w:pPr>
      <w:r>
        <w:separator/>
      </w:r>
    </w:p>
  </w:endnote>
  <w:endnote w:type="continuationSeparator" w:id="0">
    <w:p w14:paraId="30352CA2" w14:textId="77777777" w:rsidR="00433BAC" w:rsidRDefault="00433BAC" w:rsidP="00666A4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8A8B4" w14:textId="77777777" w:rsidR="00B32AD9" w:rsidRDefault="00B32AD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0534393"/>
      <w:docPartObj>
        <w:docPartGallery w:val="Page Numbers (Bottom of Page)"/>
        <w:docPartUnique/>
      </w:docPartObj>
    </w:sdtPr>
    <w:sdtContent>
      <w:p w14:paraId="6F78D909" w14:textId="77777777" w:rsidR="00304783" w:rsidRDefault="00304783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A2B1633" w14:textId="77777777" w:rsidR="00304783" w:rsidRDefault="00304783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B4110" w14:textId="77777777" w:rsidR="00B32AD9" w:rsidRDefault="00B32AD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28E3E" w14:textId="77777777" w:rsidR="00433BAC" w:rsidRDefault="00433BAC" w:rsidP="00666A4D">
      <w:pPr>
        <w:spacing w:line="240" w:lineRule="auto"/>
        <w:ind w:firstLine="480"/>
      </w:pPr>
      <w:r>
        <w:separator/>
      </w:r>
    </w:p>
  </w:footnote>
  <w:footnote w:type="continuationSeparator" w:id="0">
    <w:p w14:paraId="75F7FB96" w14:textId="77777777" w:rsidR="00433BAC" w:rsidRDefault="00433BAC" w:rsidP="00666A4D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D6318" w14:textId="77777777" w:rsidR="00B32AD9" w:rsidRDefault="00B32AD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24CD3" w14:textId="77777777" w:rsidR="00B32AD9" w:rsidRDefault="00B32AD9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7C92C" w14:textId="77777777" w:rsidR="00B32AD9" w:rsidRDefault="00B32AD9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F61"/>
    <w:multiLevelType w:val="hybridMultilevel"/>
    <w:tmpl w:val="E328F240"/>
    <w:lvl w:ilvl="0" w:tplc="B1BE500E">
      <w:start w:val="1"/>
      <w:numFmt w:val="bullet"/>
      <w:lvlText w:val="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A393A81"/>
    <w:multiLevelType w:val="hybridMultilevel"/>
    <w:tmpl w:val="393ADE70"/>
    <w:lvl w:ilvl="0" w:tplc="13E82E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BE50E05"/>
    <w:multiLevelType w:val="hybridMultilevel"/>
    <w:tmpl w:val="C60896F2"/>
    <w:lvl w:ilvl="0" w:tplc="18F834D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3C06070"/>
    <w:multiLevelType w:val="hybridMultilevel"/>
    <w:tmpl w:val="CC88FBFA"/>
    <w:lvl w:ilvl="0" w:tplc="18F834D2">
      <w:start w:val="1"/>
      <w:numFmt w:val="bullet"/>
      <w:lvlText w:val="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10969048">
    <w:abstractNumId w:val="0"/>
  </w:num>
  <w:num w:numId="2" w16cid:durableId="1512186114">
    <w:abstractNumId w:val="3"/>
  </w:num>
  <w:num w:numId="3" w16cid:durableId="716202337">
    <w:abstractNumId w:val="1"/>
  </w:num>
  <w:num w:numId="4" w16cid:durableId="294067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2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25"/>
    <w:rsid w:val="00021FC8"/>
    <w:rsid w:val="00023ED4"/>
    <w:rsid w:val="00031C04"/>
    <w:rsid w:val="00032264"/>
    <w:rsid w:val="000651BF"/>
    <w:rsid w:val="00077478"/>
    <w:rsid w:val="000776AC"/>
    <w:rsid w:val="00084F41"/>
    <w:rsid w:val="00090725"/>
    <w:rsid w:val="000A75A7"/>
    <w:rsid w:val="000B5846"/>
    <w:rsid w:val="000B5ADA"/>
    <w:rsid w:val="000D2B68"/>
    <w:rsid w:val="000D5F30"/>
    <w:rsid w:val="000E61E3"/>
    <w:rsid w:val="00123F6B"/>
    <w:rsid w:val="001356AD"/>
    <w:rsid w:val="00147D34"/>
    <w:rsid w:val="00187ADA"/>
    <w:rsid w:val="001C5B41"/>
    <w:rsid w:val="001D5AB1"/>
    <w:rsid w:val="001E1E7D"/>
    <w:rsid w:val="0022072A"/>
    <w:rsid w:val="00234325"/>
    <w:rsid w:val="00236BE6"/>
    <w:rsid w:val="00293D82"/>
    <w:rsid w:val="0029725D"/>
    <w:rsid w:val="002B7781"/>
    <w:rsid w:val="002C11D2"/>
    <w:rsid w:val="002C7979"/>
    <w:rsid w:val="002D78F3"/>
    <w:rsid w:val="002E0649"/>
    <w:rsid w:val="002E223D"/>
    <w:rsid w:val="002F016D"/>
    <w:rsid w:val="00300871"/>
    <w:rsid w:val="00304783"/>
    <w:rsid w:val="00311698"/>
    <w:rsid w:val="003140C9"/>
    <w:rsid w:val="00320B97"/>
    <w:rsid w:val="00333FC6"/>
    <w:rsid w:val="003376E0"/>
    <w:rsid w:val="00343540"/>
    <w:rsid w:val="00354E33"/>
    <w:rsid w:val="0036240E"/>
    <w:rsid w:val="00365B94"/>
    <w:rsid w:val="003904FA"/>
    <w:rsid w:val="0039220B"/>
    <w:rsid w:val="003A234E"/>
    <w:rsid w:val="003A3517"/>
    <w:rsid w:val="003C68E3"/>
    <w:rsid w:val="003D1ADC"/>
    <w:rsid w:val="003E4D41"/>
    <w:rsid w:val="00425BD6"/>
    <w:rsid w:val="004317E8"/>
    <w:rsid w:val="00433BAC"/>
    <w:rsid w:val="00441F08"/>
    <w:rsid w:val="004470BF"/>
    <w:rsid w:val="00460667"/>
    <w:rsid w:val="00477CC6"/>
    <w:rsid w:val="00494989"/>
    <w:rsid w:val="004A54D5"/>
    <w:rsid w:val="004C5125"/>
    <w:rsid w:val="004D1C1B"/>
    <w:rsid w:val="004D5A83"/>
    <w:rsid w:val="004D6790"/>
    <w:rsid w:val="004E5B48"/>
    <w:rsid w:val="004E6664"/>
    <w:rsid w:val="004F6D22"/>
    <w:rsid w:val="00510746"/>
    <w:rsid w:val="00522982"/>
    <w:rsid w:val="005350C2"/>
    <w:rsid w:val="00556C52"/>
    <w:rsid w:val="00557A94"/>
    <w:rsid w:val="00570A5F"/>
    <w:rsid w:val="00575AB9"/>
    <w:rsid w:val="00581D9E"/>
    <w:rsid w:val="00592945"/>
    <w:rsid w:val="005A315F"/>
    <w:rsid w:val="005A3716"/>
    <w:rsid w:val="005A5848"/>
    <w:rsid w:val="005B60C0"/>
    <w:rsid w:val="005F08B8"/>
    <w:rsid w:val="0065000F"/>
    <w:rsid w:val="00651E33"/>
    <w:rsid w:val="0066013F"/>
    <w:rsid w:val="00666A4D"/>
    <w:rsid w:val="00675383"/>
    <w:rsid w:val="00696AFE"/>
    <w:rsid w:val="006A2E03"/>
    <w:rsid w:val="006A3E85"/>
    <w:rsid w:val="006E4040"/>
    <w:rsid w:val="006F13AE"/>
    <w:rsid w:val="00707D21"/>
    <w:rsid w:val="0072066F"/>
    <w:rsid w:val="007211B3"/>
    <w:rsid w:val="007256D4"/>
    <w:rsid w:val="007652BB"/>
    <w:rsid w:val="007769BC"/>
    <w:rsid w:val="00776BF5"/>
    <w:rsid w:val="00784CED"/>
    <w:rsid w:val="007B5591"/>
    <w:rsid w:val="007E073A"/>
    <w:rsid w:val="007F02D0"/>
    <w:rsid w:val="007F1AA0"/>
    <w:rsid w:val="008046E0"/>
    <w:rsid w:val="0081116C"/>
    <w:rsid w:val="00817CE6"/>
    <w:rsid w:val="0082410F"/>
    <w:rsid w:val="00825925"/>
    <w:rsid w:val="00852F93"/>
    <w:rsid w:val="00853F3F"/>
    <w:rsid w:val="00887808"/>
    <w:rsid w:val="008A3F9E"/>
    <w:rsid w:val="008A77A2"/>
    <w:rsid w:val="008B0428"/>
    <w:rsid w:val="008C1745"/>
    <w:rsid w:val="008C4B5E"/>
    <w:rsid w:val="008D4691"/>
    <w:rsid w:val="00917FFB"/>
    <w:rsid w:val="009207FD"/>
    <w:rsid w:val="00956408"/>
    <w:rsid w:val="00970974"/>
    <w:rsid w:val="00983C18"/>
    <w:rsid w:val="009865A0"/>
    <w:rsid w:val="009A6A6B"/>
    <w:rsid w:val="009B583F"/>
    <w:rsid w:val="009C4A0C"/>
    <w:rsid w:val="00A1587C"/>
    <w:rsid w:val="00A21622"/>
    <w:rsid w:val="00A311B1"/>
    <w:rsid w:val="00A311B6"/>
    <w:rsid w:val="00A47F3F"/>
    <w:rsid w:val="00A77683"/>
    <w:rsid w:val="00A85425"/>
    <w:rsid w:val="00A9074F"/>
    <w:rsid w:val="00A93201"/>
    <w:rsid w:val="00A9507C"/>
    <w:rsid w:val="00A97B6B"/>
    <w:rsid w:val="00AD47AE"/>
    <w:rsid w:val="00AE7405"/>
    <w:rsid w:val="00AE7492"/>
    <w:rsid w:val="00B022E8"/>
    <w:rsid w:val="00B21806"/>
    <w:rsid w:val="00B22A78"/>
    <w:rsid w:val="00B3254D"/>
    <w:rsid w:val="00B32AD9"/>
    <w:rsid w:val="00B34241"/>
    <w:rsid w:val="00B46128"/>
    <w:rsid w:val="00B83E28"/>
    <w:rsid w:val="00B869C8"/>
    <w:rsid w:val="00B93B3B"/>
    <w:rsid w:val="00BB53E5"/>
    <w:rsid w:val="00BC095E"/>
    <w:rsid w:val="00BC537C"/>
    <w:rsid w:val="00BC6DD7"/>
    <w:rsid w:val="00BF4223"/>
    <w:rsid w:val="00BF718C"/>
    <w:rsid w:val="00C04540"/>
    <w:rsid w:val="00C20263"/>
    <w:rsid w:val="00C22821"/>
    <w:rsid w:val="00C22C7C"/>
    <w:rsid w:val="00C27E29"/>
    <w:rsid w:val="00C424D4"/>
    <w:rsid w:val="00C579CC"/>
    <w:rsid w:val="00C61A0E"/>
    <w:rsid w:val="00CA34DC"/>
    <w:rsid w:val="00CA4A70"/>
    <w:rsid w:val="00CB7FD5"/>
    <w:rsid w:val="00CE4377"/>
    <w:rsid w:val="00D00DB5"/>
    <w:rsid w:val="00D14E98"/>
    <w:rsid w:val="00D23F4D"/>
    <w:rsid w:val="00D31A48"/>
    <w:rsid w:val="00D34363"/>
    <w:rsid w:val="00D41B42"/>
    <w:rsid w:val="00D56BD7"/>
    <w:rsid w:val="00D57B02"/>
    <w:rsid w:val="00D86E30"/>
    <w:rsid w:val="00D92218"/>
    <w:rsid w:val="00DD6CEF"/>
    <w:rsid w:val="00DE0233"/>
    <w:rsid w:val="00DF6396"/>
    <w:rsid w:val="00DF7CF5"/>
    <w:rsid w:val="00E05BE0"/>
    <w:rsid w:val="00E267A2"/>
    <w:rsid w:val="00E3520A"/>
    <w:rsid w:val="00E43405"/>
    <w:rsid w:val="00E5013E"/>
    <w:rsid w:val="00E541B1"/>
    <w:rsid w:val="00E55EA3"/>
    <w:rsid w:val="00E6614E"/>
    <w:rsid w:val="00E80EF0"/>
    <w:rsid w:val="00E817DD"/>
    <w:rsid w:val="00EF16D9"/>
    <w:rsid w:val="00F00657"/>
    <w:rsid w:val="00F0273B"/>
    <w:rsid w:val="00F16476"/>
    <w:rsid w:val="00F314D0"/>
    <w:rsid w:val="00F3321A"/>
    <w:rsid w:val="00F458AB"/>
    <w:rsid w:val="00F55021"/>
    <w:rsid w:val="00F57584"/>
    <w:rsid w:val="00F57D8D"/>
    <w:rsid w:val="00F66812"/>
    <w:rsid w:val="00F66E4D"/>
    <w:rsid w:val="00F67D5F"/>
    <w:rsid w:val="00F67E49"/>
    <w:rsid w:val="00F7076C"/>
    <w:rsid w:val="00F70D5B"/>
    <w:rsid w:val="00F82B8A"/>
    <w:rsid w:val="00F83C9B"/>
    <w:rsid w:val="00F85E78"/>
    <w:rsid w:val="00F86306"/>
    <w:rsid w:val="00F879E4"/>
    <w:rsid w:val="00FA014F"/>
    <w:rsid w:val="00FB1B5F"/>
    <w:rsid w:val="00FE084B"/>
    <w:rsid w:val="00F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1A6A41"/>
  <w15:chartTrackingRefBased/>
  <w15:docId w15:val="{641236AC-6B5C-4EAF-81C5-4C545C26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1BF"/>
    <w:pPr>
      <w:widowControl w:val="0"/>
      <w:spacing w:line="400" w:lineRule="exact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70D5B"/>
    <w:pPr>
      <w:keepNext/>
      <w:keepLines/>
      <w:spacing w:line="360" w:lineRule="auto"/>
      <w:jc w:val="center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66A4D"/>
    <w:pPr>
      <w:keepNext/>
      <w:keepLines/>
      <w:ind w:firstLineChars="0" w:firstLine="0"/>
      <w:outlineLvl w:val="1"/>
    </w:pPr>
    <w:rPr>
      <w:rFonts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E4D41"/>
    <w:pPr>
      <w:keepNext/>
      <w:keepLines/>
      <w:ind w:firstLineChars="0" w:firstLine="0"/>
      <w:outlineLvl w:val="2"/>
    </w:pPr>
    <w:rPr>
      <w:bCs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808"/>
    <w:pPr>
      <w:keepNext/>
      <w:keepLines/>
      <w:spacing w:before="280" w:after="290" w:line="376" w:lineRule="atLeas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0D5B"/>
    <w:rPr>
      <w:rFonts w:ascii="Times New Roman" w:eastAsia="宋体" w:hAnsi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666A4D"/>
    <w:rPr>
      <w:rFonts w:ascii="Times New Roman" w:eastAsia="宋体" w:hAnsi="Times New Roman" w:cstheme="majorBidi"/>
      <w:b/>
      <w:bCs/>
      <w:sz w:val="28"/>
      <w:szCs w:val="32"/>
    </w:rPr>
  </w:style>
  <w:style w:type="paragraph" w:styleId="a3">
    <w:name w:val="header"/>
    <w:basedOn w:val="a"/>
    <w:link w:val="a4"/>
    <w:uiPriority w:val="99"/>
    <w:unhideWhenUsed/>
    <w:rsid w:val="00666A4D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6A4D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6A4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6A4D"/>
    <w:rPr>
      <w:rFonts w:ascii="Times New Roman" w:eastAsia="宋体" w:hAnsi="Times New Roman"/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3E4D41"/>
    <w:rPr>
      <w:rFonts w:ascii="Times New Roman" w:eastAsia="宋体" w:hAnsi="Times New Roman"/>
      <w:bCs/>
      <w:sz w:val="24"/>
      <w:szCs w:val="32"/>
    </w:rPr>
  </w:style>
  <w:style w:type="table" w:styleId="a7">
    <w:name w:val="Table Grid"/>
    <w:basedOn w:val="a1"/>
    <w:uiPriority w:val="39"/>
    <w:rsid w:val="00F70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70D5B"/>
    <w:pPr>
      <w:ind w:firstLine="420"/>
    </w:pPr>
  </w:style>
  <w:style w:type="paragraph" w:styleId="a9">
    <w:name w:val="Body Text Indent"/>
    <w:basedOn w:val="a"/>
    <w:link w:val="aa"/>
    <w:uiPriority w:val="99"/>
    <w:semiHidden/>
    <w:unhideWhenUsed/>
    <w:rsid w:val="00F314D0"/>
    <w:pPr>
      <w:spacing w:after="120"/>
      <w:ind w:leftChars="200" w:left="420"/>
    </w:pPr>
  </w:style>
  <w:style w:type="character" w:customStyle="1" w:styleId="aa">
    <w:name w:val="正文文本缩进 字符"/>
    <w:basedOn w:val="a0"/>
    <w:link w:val="a9"/>
    <w:uiPriority w:val="99"/>
    <w:semiHidden/>
    <w:rsid w:val="00F314D0"/>
    <w:rPr>
      <w:rFonts w:ascii="Times New Roman" w:eastAsia="宋体" w:hAnsi="Times New Roman"/>
      <w:sz w:val="24"/>
    </w:rPr>
  </w:style>
  <w:style w:type="paragraph" w:styleId="21">
    <w:name w:val="Body Text First Indent 2"/>
    <w:basedOn w:val="a9"/>
    <w:link w:val="22"/>
    <w:rsid w:val="00F314D0"/>
    <w:pPr>
      <w:spacing w:line="500" w:lineRule="exact"/>
      <w:ind w:firstLine="420"/>
    </w:pPr>
    <w:rPr>
      <w:rFonts w:eastAsiaTheme="minorEastAsia" w:cs="Times New Roman"/>
      <w:sz w:val="28"/>
      <w:szCs w:val="24"/>
      <w14:ligatures w14:val="none"/>
    </w:rPr>
  </w:style>
  <w:style w:type="character" w:customStyle="1" w:styleId="22">
    <w:name w:val="正文文本首行缩进 2 字符"/>
    <w:basedOn w:val="aa"/>
    <w:link w:val="21"/>
    <w:rsid w:val="00F314D0"/>
    <w:rPr>
      <w:rFonts w:ascii="Times New Roman" w:eastAsia="宋体" w:hAnsi="Times New Roman" w:cs="Times New Roman"/>
      <w:sz w:val="28"/>
      <w:szCs w:val="24"/>
      <w14:ligatures w14:val="none"/>
    </w:rPr>
  </w:style>
  <w:style w:type="paragraph" w:styleId="ab">
    <w:name w:val="Normal Indent"/>
    <w:basedOn w:val="a"/>
    <w:unhideWhenUsed/>
    <w:rsid w:val="00F314D0"/>
    <w:pPr>
      <w:spacing w:line="500" w:lineRule="exact"/>
      <w:ind w:firstLine="420"/>
    </w:pPr>
    <w:rPr>
      <w:rFonts w:ascii="宋体" w:eastAsiaTheme="minorEastAsia" w:hAnsi="宋体"/>
      <w:kern w:val="0"/>
      <w:sz w:val="20"/>
      <w:szCs w:val="24"/>
      <w14:ligatures w14:val="none"/>
    </w:rPr>
  </w:style>
  <w:style w:type="character" w:customStyle="1" w:styleId="20pt">
    <w:name w:val="标题 #2 + 间距 0 pt"/>
    <w:basedOn w:val="a0"/>
    <w:uiPriority w:val="99"/>
    <w:rsid w:val="00F314D0"/>
    <w:rPr>
      <w:rFonts w:ascii="MingLiU" w:eastAsia="MingLiU" w:hAnsi="MingLiU" w:cs="MingLiU"/>
      <w:color w:val="000000"/>
      <w:spacing w:val="0"/>
      <w:w w:val="100"/>
      <w:position w:val="0"/>
      <w:sz w:val="32"/>
      <w:szCs w:val="32"/>
      <w:u w:val="none"/>
      <w:shd w:val="clear" w:color="auto" w:fill="FFFFFF"/>
      <w:lang w:val="zh-TW" w:eastAsia="zh-TW"/>
    </w:rPr>
  </w:style>
  <w:style w:type="paragraph" w:styleId="ac">
    <w:name w:val="Plain Text"/>
    <w:basedOn w:val="a"/>
    <w:next w:val="a"/>
    <w:link w:val="ad"/>
    <w:rsid w:val="00F7076C"/>
    <w:pPr>
      <w:spacing w:line="240" w:lineRule="auto"/>
      <w:ind w:firstLineChars="0" w:firstLine="0"/>
    </w:pPr>
    <w:rPr>
      <w:rFonts w:ascii="宋体" w:hAnsi="Courier New" w:cs="Times New Roman"/>
      <w:szCs w:val="20"/>
      <w14:ligatures w14:val="none"/>
    </w:rPr>
  </w:style>
  <w:style w:type="character" w:customStyle="1" w:styleId="ad">
    <w:name w:val="纯文本 字符"/>
    <w:basedOn w:val="a0"/>
    <w:link w:val="ac"/>
    <w:rsid w:val="00F7076C"/>
    <w:rPr>
      <w:rFonts w:ascii="宋体" w:eastAsia="宋体" w:hAnsi="Courier New" w:cs="Times New Roman"/>
      <w:sz w:val="24"/>
      <w:szCs w:val="20"/>
      <w14:ligatures w14:val="none"/>
    </w:rPr>
  </w:style>
  <w:style w:type="table" w:customStyle="1" w:styleId="TableNormal">
    <w:name w:val="Table Normal"/>
    <w:semiHidden/>
    <w:unhideWhenUsed/>
    <w:qFormat/>
    <w:rsid w:val="009C4A0C"/>
    <w:rPr>
      <w:rFonts w:ascii="Arial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9C4A0C"/>
    <w:pPr>
      <w:widowControl/>
      <w:kinsoku w:val="0"/>
      <w:autoSpaceDE w:val="0"/>
      <w:autoSpaceDN w:val="0"/>
      <w:adjustRightInd w:val="0"/>
      <w:snapToGrid w:val="0"/>
      <w:spacing w:line="240" w:lineRule="auto"/>
      <w:ind w:firstLineChars="0" w:firstLine="0"/>
      <w:jc w:val="left"/>
      <w:textAlignment w:val="baseline"/>
    </w:pPr>
    <w:rPr>
      <w:rFonts w:ascii="宋体" w:hAnsi="宋体" w:cs="宋体"/>
      <w:snapToGrid w:val="0"/>
      <w:color w:val="000000"/>
      <w:kern w:val="0"/>
      <w:sz w:val="21"/>
      <w:szCs w:val="21"/>
      <w:lang w:eastAsia="en-US"/>
      <w14:ligatures w14:val="none"/>
    </w:rPr>
  </w:style>
  <w:style w:type="paragraph" w:customStyle="1" w:styleId="11">
    <w:name w:val="样式1"/>
    <w:basedOn w:val="a"/>
    <w:rsid w:val="00C04540"/>
    <w:pPr>
      <w:spacing w:line="480" w:lineRule="exact"/>
    </w:pPr>
    <w:rPr>
      <w:rFonts w:asciiTheme="minorHAnsi" w:hAnsiTheme="minorHAnsi"/>
      <w:spacing w:val="6"/>
      <w:sz w:val="28"/>
      <w:szCs w:val="24"/>
      <w14:ligatures w14:val="none"/>
    </w:rPr>
  </w:style>
  <w:style w:type="paragraph" w:customStyle="1" w:styleId="12">
    <w:name w:val="正文1"/>
    <w:basedOn w:val="a"/>
    <w:rsid w:val="00C04540"/>
    <w:pPr>
      <w:spacing w:line="500" w:lineRule="exact"/>
      <w:ind w:firstLineChars="0" w:firstLine="0"/>
    </w:pPr>
    <w:rPr>
      <w:rFonts w:asciiTheme="minorHAnsi" w:eastAsiaTheme="minorEastAsia" w:hAnsiTheme="minorHAnsi"/>
      <w:sz w:val="28"/>
      <w:szCs w:val="24"/>
      <w14:ligatures w14:val="none"/>
    </w:rPr>
  </w:style>
  <w:style w:type="paragraph" w:styleId="23">
    <w:name w:val="List 2"/>
    <w:basedOn w:val="a"/>
    <w:uiPriority w:val="99"/>
    <w:unhideWhenUsed/>
    <w:qFormat/>
    <w:rsid w:val="00C04540"/>
    <w:pPr>
      <w:spacing w:line="240" w:lineRule="auto"/>
      <w:ind w:leftChars="200" w:left="100" w:hangingChars="200" w:hanging="200"/>
    </w:pPr>
    <w:rPr>
      <w:rFonts w:cs="Times New Roman"/>
      <w:sz w:val="21"/>
      <w:szCs w:val="24"/>
      <w14:ligatures w14:val="none"/>
    </w:rPr>
  </w:style>
  <w:style w:type="paragraph" w:styleId="TOC8">
    <w:name w:val="toc 8"/>
    <w:basedOn w:val="a"/>
    <w:next w:val="a"/>
    <w:uiPriority w:val="39"/>
    <w:unhideWhenUsed/>
    <w:rsid w:val="00C04540"/>
    <w:pPr>
      <w:spacing w:line="240" w:lineRule="auto"/>
      <w:ind w:leftChars="1400" w:left="2940" w:firstLineChars="0" w:firstLine="0"/>
    </w:pPr>
    <w:rPr>
      <w:rFonts w:ascii="Calibri" w:hAnsi="Calibri" w:cs="Times New Roman"/>
      <w:sz w:val="21"/>
      <w14:ligatures w14:val="none"/>
    </w:rPr>
  </w:style>
  <w:style w:type="paragraph" w:styleId="TOC1">
    <w:name w:val="toc 1"/>
    <w:basedOn w:val="a"/>
    <w:next w:val="a"/>
    <w:uiPriority w:val="39"/>
    <w:rsid w:val="00304783"/>
    <w:pPr>
      <w:spacing w:line="240" w:lineRule="auto"/>
      <w:ind w:firstLineChars="0" w:firstLine="0"/>
    </w:pPr>
    <w:rPr>
      <w:rFonts w:cs="Times New Roman"/>
      <w:szCs w:val="24"/>
      <w14:ligatures w14:val="none"/>
    </w:rPr>
  </w:style>
  <w:style w:type="paragraph" w:styleId="TOC">
    <w:name w:val="TOC Heading"/>
    <w:basedOn w:val="1"/>
    <w:next w:val="a"/>
    <w:uiPriority w:val="39"/>
    <w:unhideWhenUsed/>
    <w:qFormat/>
    <w:rsid w:val="00304783"/>
    <w:pPr>
      <w:widowControl/>
      <w:spacing w:before="24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a"/>
    <w:next w:val="a"/>
    <w:autoRedefine/>
    <w:uiPriority w:val="39"/>
    <w:unhideWhenUsed/>
    <w:rsid w:val="00304783"/>
  </w:style>
  <w:style w:type="paragraph" w:styleId="TOC3">
    <w:name w:val="toc 3"/>
    <w:basedOn w:val="a"/>
    <w:next w:val="a"/>
    <w:autoRedefine/>
    <w:uiPriority w:val="39"/>
    <w:unhideWhenUsed/>
    <w:rsid w:val="00304783"/>
    <w:pPr>
      <w:ind w:leftChars="400" w:left="840"/>
    </w:pPr>
  </w:style>
  <w:style w:type="paragraph" w:styleId="TOC4">
    <w:name w:val="toc 4"/>
    <w:basedOn w:val="a"/>
    <w:next w:val="a"/>
    <w:autoRedefine/>
    <w:uiPriority w:val="39"/>
    <w:unhideWhenUsed/>
    <w:rsid w:val="00304783"/>
    <w:pPr>
      <w:spacing w:line="240" w:lineRule="auto"/>
      <w:ind w:leftChars="600" w:left="1260" w:firstLineChars="0" w:firstLine="0"/>
    </w:pPr>
    <w:rPr>
      <w:rFonts w:asciiTheme="minorHAnsi" w:eastAsiaTheme="minorEastAsia" w:hAnsiTheme="minorHAnsi"/>
      <w:sz w:val="21"/>
    </w:rPr>
  </w:style>
  <w:style w:type="paragraph" w:styleId="TOC5">
    <w:name w:val="toc 5"/>
    <w:basedOn w:val="a"/>
    <w:next w:val="a"/>
    <w:autoRedefine/>
    <w:uiPriority w:val="39"/>
    <w:unhideWhenUsed/>
    <w:rsid w:val="00304783"/>
    <w:pPr>
      <w:spacing w:line="240" w:lineRule="auto"/>
      <w:ind w:leftChars="800" w:left="1680" w:firstLineChars="0" w:firstLine="0"/>
    </w:pPr>
    <w:rPr>
      <w:rFonts w:asciiTheme="minorHAnsi" w:eastAsiaTheme="minorEastAsia" w:hAnsiTheme="minorHAnsi"/>
      <w:sz w:val="21"/>
    </w:rPr>
  </w:style>
  <w:style w:type="paragraph" w:styleId="TOC6">
    <w:name w:val="toc 6"/>
    <w:basedOn w:val="a"/>
    <w:next w:val="a"/>
    <w:autoRedefine/>
    <w:uiPriority w:val="39"/>
    <w:unhideWhenUsed/>
    <w:rsid w:val="00304783"/>
    <w:pPr>
      <w:spacing w:line="240" w:lineRule="auto"/>
      <w:ind w:leftChars="1000" w:left="2100" w:firstLineChars="0" w:firstLine="0"/>
    </w:pPr>
    <w:rPr>
      <w:rFonts w:asciiTheme="minorHAnsi" w:eastAsiaTheme="minorEastAsia" w:hAnsiTheme="minorHAnsi"/>
      <w:sz w:val="21"/>
    </w:rPr>
  </w:style>
  <w:style w:type="paragraph" w:styleId="TOC7">
    <w:name w:val="toc 7"/>
    <w:basedOn w:val="a"/>
    <w:next w:val="a"/>
    <w:autoRedefine/>
    <w:uiPriority w:val="39"/>
    <w:unhideWhenUsed/>
    <w:rsid w:val="00304783"/>
    <w:pPr>
      <w:spacing w:line="240" w:lineRule="auto"/>
      <w:ind w:leftChars="1200" w:left="2520" w:firstLineChars="0" w:firstLine="0"/>
    </w:pPr>
    <w:rPr>
      <w:rFonts w:asciiTheme="minorHAnsi" w:eastAsiaTheme="minorEastAsia" w:hAnsiTheme="minorHAnsi"/>
      <w:sz w:val="21"/>
    </w:rPr>
  </w:style>
  <w:style w:type="paragraph" w:styleId="TOC9">
    <w:name w:val="toc 9"/>
    <w:basedOn w:val="a"/>
    <w:next w:val="a"/>
    <w:autoRedefine/>
    <w:uiPriority w:val="39"/>
    <w:unhideWhenUsed/>
    <w:rsid w:val="00304783"/>
    <w:pPr>
      <w:spacing w:line="240" w:lineRule="auto"/>
      <w:ind w:leftChars="1600" w:left="3360" w:firstLineChars="0" w:firstLine="0"/>
    </w:pPr>
    <w:rPr>
      <w:rFonts w:asciiTheme="minorHAnsi" w:eastAsiaTheme="minorEastAsia" w:hAnsiTheme="minorHAnsi"/>
      <w:sz w:val="21"/>
    </w:rPr>
  </w:style>
  <w:style w:type="character" w:styleId="ae">
    <w:name w:val="Hyperlink"/>
    <w:basedOn w:val="a0"/>
    <w:uiPriority w:val="99"/>
    <w:unhideWhenUsed/>
    <w:rsid w:val="00304783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04783"/>
    <w:rPr>
      <w:color w:val="605E5C"/>
      <w:shd w:val="clear" w:color="auto" w:fill="E1DFDD"/>
    </w:rPr>
  </w:style>
  <w:style w:type="paragraph" w:styleId="af0">
    <w:name w:val="Date"/>
    <w:basedOn w:val="a"/>
    <w:next w:val="a"/>
    <w:link w:val="af1"/>
    <w:uiPriority w:val="99"/>
    <w:semiHidden/>
    <w:unhideWhenUsed/>
    <w:rsid w:val="00D31A48"/>
    <w:pPr>
      <w:ind w:leftChars="2500" w:left="100"/>
    </w:pPr>
  </w:style>
  <w:style w:type="character" w:customStyle="1" w:styleId="af1">
    <w:name w:val="日期 字符"/>
    <w:basedOn w:val="a0"/>
    <w:link w:val="af0"/>
    <w:uiPriority w:val="99"/>
    <w:semiHidden/>
    <w:rsid w:val="00D31A48"/>
    <w:rPr>
      <w:rFonts w:ascii="Times New Roman" w:eastAsia="宋体" w:hAnsi="Times New Roman"/>
      <w:sz w:val="24"/>
    </w:rPr>
  </w:style>
  <w:style w:type="character" w:customStyle="1" w:styleId="font11">
    <w:name w:val="font11"/>
    <w:basedOn w:val="a0"/>
    <w:autoRedefine/>
    <w:qFormat/>
    <w:rsid w:val="00F85E78"/>
    <w:rPr>
      <w:rFonts w:ascii="仿宋" w:eastAsia="仿宋" w:hAnsi="仿宋" w:cs="仿宋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autoRedefine/>
    <w:qFormat/>
    <w:rsid w:val="00F85E78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40">
    <w:name w:val="标题 4 字符"/>
    <w:basedOn w:val="a0"/>
    <w:link w:val="4"/>
    <w:uiPriority w:val="9"/>
    <w:semiHidden/>
    <w:rsid w:val="00887808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6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73D6D-5C0D-4908-82CC-08F2EFF9C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987</Words>
  <Characters>1066</Characters>
  <Application>Microsoft Office Word</Application>
  <DocSecurity>0</DocSecurity>
  <Lines>71</Lines>
  <Paragraphs>85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小发 王</dc:creator>
  <cp:keywords/>
  <dc:description/>
  <cp:lastModifiedBy>小发 王</cp:lastModifiedBy>
  <cp:revision>56</cp:revision>
  <cp:lastPrinted>2024-10-24T07:31:00Z</cp:lastPrinted>
  <dcterms:created xsi:type="dcterms:W3CDTF">2024-10-23T00:52:00Z</dcterms:created>
  <dcterms:modified xsi:type="dcterms:W3CDTF">2026-02-25T07:03:00Z</dcterms:modified>
</cp:coreProperties>
</file>